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49073D" w:rsidRDefault="0049073D" w:rsidP="003975C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3975C9" w:rsidRPr="003975C9">
        <w:rPr>
          <w:rFonts w:ascii="Times New Roman" w:hAnsi="Times New Roman" w:cs="Times New Roman"/>
          <w:b/>
          <w:caps/>
          <w:sz w:val="24"/>
          <w:szCs w:val="24"/>
        </w:rPr>
        <w:t>Пробле</w:t>
      </w:r>
      <w:r w:rsidR="003975C9">
        <w:rPr>
          <w:rFonts w:ascii="Times New Roman" w:hAnsi="Times New Roman" w:cs="Times New Roman"/>
          <w:b/>
          <w:caps/>
          <w:sz w:val="24"/>
          <w:szCs w:val="24"/>
        </w:rPr>
        <w:t xml:space="preserve">мы применения мер прокурорского </w:t>
      </w:r>
      <w:r w:rsidR="003975C9" w:rsidRPr="003975C9">
        <w:rPr>
          <w:rFonts w:ascii="Times New Roman" w:hAnsi="Times New Roman" w:cs="Times New Roman"/>
          <w:b/>
          <w:caps/>
          <w:sz w:val="24"/>
          <w:szCs w:val="24"/>
        </w:rPr>
        <w:t>реагир</w:t>
      </w:r>
      <w:r w:rsidR="003975C9">
        <w:rPr>
          <w:rFonts w:ascii="Times New Roman" w:hAnsi="Times New Roman" w:cs="Times New Roman"/>
          <w:b/>
          <w:caps/>
          <w:sz w:val="24"/>
          <w:szCs w:val="24"/>
        </w:rPr>
        <w:t xml:space="preserve">ования в современном российском </w:t>
      </w:r>
      <w:r w:rsidR="003975C9" w:rsidRPr="003975C9">
        <w:rPr>
          <w:rFonts w:ascii="Times New Roman" w:hAnsi="Times New Roman" w:cs="Times New Roman"/>
          <w:b/>
          <w:caps/>
          <w:sz w:val="24"/>
          <w:szCs w:val="24"/>
        </w:rPr>
        <w:t>судопроизводстве</w:t>
      </w:r>
      <w:r w:rsidRPr="00A00441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ED0AA8" w:rsidRDefault="00ED0AA8" w:rsidP="00FD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A8">
        <w:rPr>
          <w:rFonts w:ascii="Times New Roman" w:hAnsi="Times New Roman" w:cs="Times New Roman"/>
          <w:b/>
          <w:sz w:val="24"/>
          <w:szCs w:val="24"/>
        </w:rPr>
        <w:t>ПК-</w:t>
      </w:r>
      <w:r w:rsidR="003975C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975C9" w:rsidRPr="003975C9">
        <w:rPr>
          <w:rFonts w:ascii="Times New Roman" w:hAnsi="Times New Roman" w:cs="Times New Roman"/>
          <w:sz w:val="24"/>
          <w:szCs w:val="24"/>
        </w:rPr>
        <w:t>Способен разрабатывать нормативные правовые акты</w:t>
      </w:r>
    </w:p>
    <w:p w:rsidR="008D64D1" w:rsidRDefault="008D64D1" w:rsidP="00FD17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4D1">
        <w:rPr>
          <w:rFonts w:ascii="Times New Roman" w:hAnsi="Times New Roman" w:cs="Times New Roman"/>
          <w:b/>
          <w:sz w:val="24"/>
          <w:szCs w:val="24"/>
        </w:rPr>
        <w:t>ПК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44C0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44C09" w:rsidRPr="00044C09">
        <w:rPr>
          <w:rFonts w:ascii="Times New Roman" w:hAnsi="Times New Roman" w:cs="Times New Roman"/>
          <w:sz w:val="24"/>
          <w:szCs w:val="24"/>
        </w:rPr>
        <w:t>Способен квалифицированно толковать нормативные правовые акты</w:t>
      </w:r>
    </w:p>
    <w:p w:rsidR="008D64D1" w:rsidRPr="008D64D1" w:rsidRDefault="008D64D1" w:rsidP="00FD17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ПК-5 – </w:t>
      </w:r>
      <w:r w:rsidRPr="008D64D1">
        <w:rPr>
          <w:rFonts w:ascii="Times New Roman" w:hAnsi="Times New Roman" w:cs="Times New Roman"/>
          <w:sz w:val="24"/>
          <w:szCs w:val="24"/>
        </w:rPr>
        <w:t>Способен принимать оптимальные управленческие решения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EE48E8" w:rsidTr="00E55DA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Default="00EE48E8" w:rsidP="00EE48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EE48E8" w:rsidRDefault="00EE48E8" w:rsidP="00EE48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EE48E8" w:rsidRPr="00DE4AF8" w:rsidRDefault="00EE48E8" w:rsidP="00EE48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134DC">
              <w:rPr>
                <w:rFonts w:ascii="Times New Roman" w:eastAsia="Calibri" w:hAnsi="Times New Roman" w:cs="Times New Roman"/>
                <w:sz w:val="24"/>
                <w:szCs w:val="24"/>
              </w:rPr>
              <w:t>диная федеральная централизованная система органов, осуществляющих надзор за соблюдением Конституции Российской Федерации и исполнением законов, надзор за соблюдением прав и свобод человека и гражданина, уголовное преследование в соответствии со своими полномочиями,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также выполняющих иные функции – это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EE48E8" w:rsidRPr="00DE4AF8" w:rsidRDefault="00EE48E8" w:rsidP="00EE4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Прокуратура РФ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Default="00EE48E8" w:rsidP="00EE4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ПК-1</w:t>
            </w:r>
          </w:p>
        </w:tc>
      </w:tr>
      <w:tr w:rsidR="00EE48E8" w:rsidTr="00E55DA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Default="00EE48E8" w:rsidP="00EE48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EE48E8" w:rsidRDefault="00EE48E8" w:rsidP="00EE48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Расположите классные чины работников прокуратуры в логически верной последовательности, начиная с низшего</w:t>
            </w:r>
          </w:p>
          <w:p w:rsidR="00EE48E8" w:rsidRDefault="00EE48E8" w:rsidP="00EE48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E134DC">
              <w:rPr>
                <w:rFonts w:ascii="Times New Roman" w:eastAsia="Calibri" w:hAnsi="Times New Roman" w:cs="Times New Roman"/>
                <w:sz w:val="24"/>
                <w:szCs w:val="24"/>
              </w:rPr>
              <w:t>Младший юрист</w:t>
            </w:r>
          </w:p>
          <w:p w:rsidR="00EE48E8" w:rsidRDefault="00EE48E8" w:rsidP="00EE48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E134DC">
              <w:rPr>
                <w:rFonts w:ascii="Times New Roman" w:eastAsia="Calibri" w:hAnsi="Times New Roman" w:cs="Times New Roman"/>
                <w:sz w:val="24"/>
                <w:szCs w:val="24"/>
              </w:rPr>
              <w:t>Младший советник юстиции</w:t>
            </w:r>
          </w:p>
          <w:p w:rsidR="00EE48E8" w:rsidRDefault="00EE48E8" w:rsidP="00EE48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E134DC">
              <w:rPr>
                <w:rFonts w:ascii="Times New Roman" w:eastAsia="Calibri" w:hAnsi="Times New Roman" w:cs="Times New Roman"/>
                <w:sz w:val="24"/>
                <w:szCs w:val="24"/>
              </w:rPr>
              <w:t>Юрист 1 класса</w:t>
            </w:r>
          </w:p>
          <w:p w:rsidR="00EE48E8" w:rsidRDefault="00EE48E8" w:rsidP="00EE48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E134DC">
              <w:rPr>
                <w:rFonts w:ascii="Times New Roman" w:eastAsia="Calibri" w:hAnsi="Times New Roman" w:cs="Times New Roman"/>
                <w:sz w:val="24"/>
                <w:szCs w:val="24"/>
              </w:rPr>
              <w:t>Юрист 2 класса</w:t>
            </w:r>
          </w:p>
          <w:p w:rsidR="00EE48E8" w:rsidRPr="00DE4AF8" w:rsidRDefault="00EE48E8" w:rsidP="00EE48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E134DC">
              <w:rPr>
                <w:rFonts w:ascii="Times New Roman" w:eastAsia="Calibri" w:hAnsi="Times New Roman" w:cs="Times New Roman"/>
                <w:sz w:val="24"/>
                <w:szCs w:val="24"/>
              </w:rPr>
              <w:t>Юрист 3 класса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EE48E8" w:rsidRPr="00DE4AF8" w:rsidRDefault="00EE48E8" w:rsidP="00EE4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А,Д,Г,В,Б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Default="00EE48E8" w:rsidP="00EE4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ПК-1</w:t>
            </w:r>
          </w:p>
        </w:tc>
      </w:tr>
      <w:tr w:rsidR="00EE48E8" w:rsidTr="00E55DA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Default="00EE48E8" w:rsidP="00EE48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EE48E8" w:rsidRDefault="00EE48E8" w:rsidP="00EE48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соответствие классного чина прокурорского работника и воинского звания</w:t>
            </w:r>
          </w:p>
          <w:p w:rsidR="00EE48E8" w:rsidRDefault="00EE48E8" w:rsidP="00EE48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A95011">
              <w:rPr>
                <w:rFonts w:ascii="Times New Roman" w:eastAsia="Calibri" w:hAnsi="Times New Roman" w:cs="Times New Roman"/>
                <w:sz w:val="24"/>
                <w:szCs w:val="24"/>
              </w:rPr>
              <w:t>Младший советник юстиции</w:t>
            </w:r>
          </w:p>
          <w:p w:rsidR="00EE48E8" w:rsidRDefault="00EE48E8" w:rsidP="00EE48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A95011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юстиции</w:t>
            </w:r>
          </w:p>
          <w:p w:rsidR="00EE48E8" w:rsidRDefault="00EE48E8" w:rsidP="00EE48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>
              <w:t xml:space="preserve"> </w:t>
            </w:r>
            <w:r w:rsidRPr="00A95011">
              <w:rPr>
                <w:rFonts w:ascii="Times New Roman" w:eastAsia="Calibri" w:hAnsi="Times New Roman" w:cs="Times New Roman"/>
                <w:sz w:val="24"/>
                <w:szCs w:val="24"/>
              </w:rPr>
              <w:t>Старший советник юстиции</w:t>
            </w:r>
          </w:p>
          <w:p w:rsidR="00EE48E8" w:rsidRDefault="00EE48E8" w:rsidP="00EE48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A95011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советник юстиции 3 класса</w:t>
            </w:r>
          </w:p>
          <w:p w:rsidR="00EE48E8" w:rsidRDefault="00EE48E8" w:rsidP="00EE48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A95011">
              <w:rPr>
                <w:rFonts w:ascii="Times New Roman" w:eastAsia="Calibri" w:hAnsi="Times New Roman" w:cs="Times New Roman"/>
                <w:sz w:val="24"/>
                <w:szCs w:val="24"/>
              </w:rPr>
              <w:t>майор</w:t>
            </w:r>
          </w:p>
          <w:p w:rsidR="00EE48E8" w:rsidRDefault="00EE48E8" w:rsidP="00EE48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A95011">
              <w:rPr>
                <w:rFonts w:ascii="Times New Roman" w:eastAsia="Calibri" w:hAnsi="Times New Roman" w:cs="Times New Roman"/>
                <w:sz w:val="24"/>
                <w:szCs w:val="24"/>
              </w:rPr>
              <w:t>подполковник</w:t>
            </w:r>
          </w:p>
          <w:p w:rsidR="00EE48E8" w:rsidRDefault="00EE48E8" w:rsidP="00EE48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A95011">
              <w:rPr>
                <w:rFonts w:ascii="Times New Roman" w:eastAsia="Calibri" w:hAnsi="Times New Roman" w:cs="Times New Roman"/>
                <w:sz w:val="24"/>
                <w:szCs w:val="24"/>
              </w:rPr>
              <w:t>полковник</w:t>
            </w:r>
          </w:p>
          <w:p w:rsidR="00EE48E8" w:rsidRPr="00DE4AF8" w:rsidRDefault="00EE48E8" w:rsidP="00EE48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A95011">
              <w:rPr>
                <w:rFonts w:ascii="Times New Roman" w:eastAsia="Calibri" w:hAnsi="Times New Roman" w:cs="Times New Roman"/>
                <w:sz w:val="24"/>
                <w:szCs w:val="24"/>
              </w:rPr>
              <w:t>генерал-майор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EE48E8" w:rsidRPr="00DE4AF8" w:rsidRDefault="00EE48E8" w:rsidP="00EE4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1-А, 2-Б, 3-В, 4- 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Default="00EE48E8" w:rsidP="00EE4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ПК-1</w:t>
            </w:r>
          </w:p>
        </w:tc>
      </w:tr>
      <w:tr w:rsidR="0027515E" w:rsidTr="00AA4FE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6263F7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263F7">
              <w:rPr>
                <w:rFonts w:ascii="Times New Roman" w:eastAsia="Calibri" w:hAnsi="Times New Roman" w:cs="Times New Roman"/>
                <w:sz w:val="24"/>
                <w:szCs w:val="24"/>
              </w:rPr>
              <w:t>равом осуществления уголовно-процессуальной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РФ наделены</w:t>
            </w:r>
            <w:r w:rsidRPr="00626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27515E" w:rsidRPr="006263F7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3F7">
              <w:rPr>
                <w:rFonts w:ascii="Times New Roman" w:eastAsia="Calibri" w:hAnsi="Times New Roman" w:cs="Times New Roman"/>
                <w:sz w:val="24"/>
                <w:szCs w:val="24"/>
              </w:rPr>
              <w:t>а) судьи, следователи, дознаватели, прокуроры;</w:t>
            </w:r>
          </w:p>
          <w:p w:rsidR="0027515E" w:rsidRPr="006263F7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3F7">
              <w:rPr>
                <w:rFonts w:ascii="Times New Roman" w:eastAsia="Calibri" w:hAnsi="Times New Roman" w:cs="Times New Roman"/>
                <w:sz w:val="24"/>
                <w:szCs w:val="24"/>
              </w:rPr>
              <w:t>б) Конституционный Суд РФ;</w:t>
            </w:r>
          </w:p>
          <w:p w:rsidR="0027515E" w:rsidRPr="006263F7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3F7">
              <w:rPr>
                <w:rFonts w:ascii="Times New Roman" w:eastAsia="Calibri" w:hAnsi="Times New Roman" w:cs="Times New Roman"/>
                <w:sz w:val="24"/>
                <w:szCs w:val="24"/>
              </w:rPr>
              <w:t>в) арбитражные суды;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3F7">
              <w:rPr>
                <w:rFonts w:ascii="Times New Roman" w:eastAsia="Calibri" w:hAnsi="Times New Roman" w:cs="Times New Roman"/>
                <w:sz w:val="24"/>
                <w:szCs w:val="24"/>
              </w:rPr>
              <w:t>г) оперативные подразделения органов внутренних дел РФ.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ПК-1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5507BC" w:rsidRDefault="0027515E" w:rsidP="0027515E">
            <w:pPr>
              <w:pStyle w:val="a3"/>
              <w:tabs>
                <w:tab w:val="left" w:pos="12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C">
              <w:rPr>
                <w:rFonts w:ascii="Times New Roman" w:hAnsi="Times New Roman" w:cs="Times New Roman"/>
                <w:sz w:val="24"/>
                <w:szCs w:val="24"/>
              </w:rPr>
              <w:t>Особый порядок принятия судебного решения при согласии обвиняемого с предъявленным обвинением возможен только при согласии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5507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515E" w:rsidRPr="005507BC" w:rsidRDefault="0027515E" w:rsidP="0027515E">
            <w:pPr>
              <w:pStyle w:val="a3"/>
              <w:tabs>
                <w:tab w:val="left" w:pos="122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5507BC">
              <w:rPr>
                <w:rFonts w:ascii="Times New Roman" w:hAnsi="Times New Roman" w:cs="Times New Roman"/>
                <w:sz w:val="24"/>
                <w:szCs w:val="24"/>
              </w:rPr>
              <w:t>территориального прокурора;</w:t>
            </w:r>
          </w:p>
          <w:p w:rsidR="0027515E" w:rsidRPr="005507BC" w:rsidRDefault="0027515E" w:rsidP="0027515E">
            <w:pPr>
              <w:pStyle w:val="a3"/>
              <w:tabs>
                <w:tab w:val="left" w:pos="37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прокурора-</w:t>
            </w:r>
            <w:r w:rsidRPr="005507BC">
              <w:rPr>
                <w:rFonts w:ascii="Times New Roman" w:hAnsi="Times New Roman" w:cs="Times New Roman"/>
                <w:sz w:val="24"/>
                <w:szCs w:val="24"/>
              </w:rPr>
              <w:t>криминалиста;</w:t>
            </w:r>
          </w:p>
          <w:p w:rsidR="0027515E" w:rsidRPr="005507BC" w:rsidRDefault="0027515E" w:rsidP="0027515E">
            <w:pPr>
              <w:pStyle w:val="a3"/>
              <w:tabs>
                <w:tab w:val="left" w:pos="37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507BC">
              <w:rPr>
                <w:rFonts w:ascii="Times New Roman" w:hAnsi="Times New Roman" w:cs="Times New Roman"/>
                <w:sz w:val="24"/>
                <w:szCs w:val="24"/>
              </w:rPr>
              <w:t>криминалиста;</w:t>
            </w:r>
          </w:p>
          <w:p w:rsidR="0027515E" w:rsidRPr="005507BC" w:rsidRDefault="0027515E" w:rsidP="0027515E">
            <w:pPr>
              <w:pStyle w:val="a3"/>
              <w:tabs>
                <w:tab w:val="left" w:pos="37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5507BC">
              <w:rPr>
                <w:rFonts w:ascii="Times New Roman" w:hAnsi="Times New Roman" w:cs="Times New Roman"/>
                <w:sz w:val="24"/>
                <w:szCs w:val="24"/>
              </w:rPr>
              <w:t>прокурора;</w:t>
            </w:r>
          </w:p>
          <w:p w:rsidR="0027515E" w:rsidRPr="005507BC" w:rsidRDefault="0027515E" w:rsidP="0027515E">
            <w:pPr>
              <w:pStyle w:val="a3"/>
              <w:tabs>
                <w:tab w:val="left" w:pos="37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5507BC">
              <w:rPr>
                <w:rFonts w:ascii="Times New Roman" w:hAnsi="Times New Roman" w:cs="Times New Roman"/>
                <w:sz w:val="24"/>
                <w:szCs w:val="24"/>
              </w:rPr>
              <w:t>прокурора субъекта Федерации;</w:t>
            </w:r>
          </w:p>
          <w:p w:rsidR="0027515E" w:rsidRPr="005507BC" w:rsidRDefault="0027515E" w:rsidP="0027515E">
            <w:pPr>
              <w:pStyle w:val="a3"/>
              <w:tabs>
                <w:tab w:val="left" w:pos="37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5507B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обвинителя; 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5507BC">
              <w:rPr>
                <w:rFonts w:ascii="Times New Roman" w:hAnsi="Times New Roman" w:cs="Times New Roman"/>
                <w:sz w:val="24"/>
                <w:szCs w:val="24"/>
              </w:rPr>
              <w:t>потерпевшего.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ПК-1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5507BC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BC">
              <w:rPr>
                <w:rFonts w:ascii="Times New Roman" w:eastAsia="Calibri" w:hAnsi="Times New Roman" w:cs="Times New Roman"/>
                <w:sz w:val="24"/>
                <w:szCs w:val="24"/>
              </w:rPr>
              <w:t>При выборе форм реагирования на выявленные незаконные правовые акты, прокурор вправе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5507B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27515E" w:rsidRPr="005507BC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BC">
              <w:rPr>
                <w:rFonts w:ascii="Times New Roman" w:eastAsia="Calibri" w:hAnsi="Times New Roman" w:cs="Times New Roman"/>
                <w:sz w:val="24"/>
                <w:szCs w:val="24"/>
              </w:rPr>
              <w:t>1) обратиться по этому поводу непосредственно в суд;</w:t>
            </w:r>
          </w:p>
          <w:p w:rsidR="0027515E" w:rsidRPr="005507BC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BC">
              <w:rPr>
                <w:rFonts w:ascii="Times New Roman" w:eastAsia="Calibri" w:hAnsi="Times New Roman" w:cs="Times New Roman"/>
                <w:sz w:val="24"/>
                <w:szCs w:val="24"/>
              </w:rPr>
              <w:t>2) принести протест на незаконный правовой акт;</w:t>
            </w:r>
          </w:p>
          <w:p w:rsidR="0027515E" w:rsidRPr="005507BC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принести протест на незаконный правовой акт;  </w:t>
            </w:r>
          </w:p>
          <w:p w:rsidR="0027515E" w:rsidRPr="005507BC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BC">
              <w:rPr>
                <w:rFonts w:ascii="Times New Roman" w:eastAsia="Calibri" w:hAnsi="Times New Roman" w:cs="Times New Roman"/>
                <w:sz w:val="24"/>
                <w:szCs w:val="24"/>
              </w:rPr>
              <w:t>4) обратиться по этому поводу в суд</w:t>
            </w:r>
          </w:p>
          <w:p w:rsidR="0027515E" w:rsidRPr="005507BC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BC">
              <w:rPr>
                <w:rFonts w:ascii="Times New Roman" w:eastAsia="Calibri" w:hAnsi="Times New Roman" w:cs="Times New Roman"/>
                <w:sz w:val="24"/>
                <w:szCs w:val="24"/>
              </w:rPr>
              <w:t>5) составить акт и направить в генеральную прокуратуру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BC">
              <w:rPr>
                <w:rFonts w:ascii="Times New Roman" w:eastAsia="Calibri" w:hAnsi="Times New Roman" w:cs="Times New Roman"/>
                <w:sz w:val="24"/>
                <w:szCs w:val="24"/>
              </w:rPr>
              <w:t>6) направить акт в генеральную прокуратуру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ПК-1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Какое из этих утверждений верно?</w:t>
            </w:r>
          </w:p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1) Сотрудником прокуратуры не может быть лицо с иностранным гражданством;</w:t>
            </w:r>
          </w:p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2) Образование сотрудника прокуратуры не обязательно должно быть им получено по государственно аккредитованной программе, главное – юридическая направленность;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3) По общему правилу срок испытания при приеме на работу в органы прокуратуры не превышает 12 месяцев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ПК-1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чин действительного государственного советника юстиции присваивается: </w:t>
            </w:r>
          </w:p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а) Президентом РФ;</w:t>
            </w:r>
          </w:p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Генеральным прокурором РФ; </w:t>
            </w:r>
          </w:p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Президентом по представлению Генерального прокурора; 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г) Советом Федерации.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ПК-1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равовой акт прокурорского надзора об устранении нарушений закона, причин этих нарушений и способствовавших им 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ПК-1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К полномочиям прокурора по устранению нарушений закона относятся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27515E" w:rsidRPr="00D952B5" w:rsidRDefault="0027515E" w:rsidP="0027515E">
            <w:pPr>
              <w:tabs>
                <w:tab w:val="left" w:pos="2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использование помощи специалистов</w:t>
            </w:r>
          </w:p>
          <w:p w:rsidR="0027515E" w:rsidRPr="00D952B5" w:rsidRDefault="0027515E" w:rsidP="0027515E">
            <w:pPr>
              <w:tabs>
                <w:tab w:val="left" w:pos="2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опротестование противоречащих закону правовых актов</w:t>
            </w:r>
          </w:p>
          <w:p w:rsidR="0027515E" w:rsidRPr="00D952B5" w:rsidRDefault="0027515E" w:rsidP="0027515E">
            <w:pPr>
              <w:tabs>
                <w:tab w:val="left" w:pos="2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внесение представления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возбуждение уголовного дела в отношении нарушителя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ПК-1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Систему органов прокуратуры составляют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27515E" w:rsidRPr="00D952B5" w:rsidRDefault="0027515E" w:rsidP="0027515E">
            <w:pPr>
              <w:tabs>
                <w:tab w:val="left" w:pos="2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генеральная прокуратура</w:t>
            </w:r>
          </w:p>
          <w:p w:rsidR="0027515E" w:rsidRPr="00D952B5" w:rsidRDefault="0027515E" w:rsidP="0027515E">
            <w:pPr>
              <w:tabs>
                <w:tab w:val="left" w:pos="2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специализированные прокуратуры</w:t>
            </w:r>
          </w:p>
          <w:p w:rsidR="0027515E" w:rsidRPr="00D952B5" w:rsidRDefault="0027515E" w:rsidP="0027515E">
            <w:pPr>
              <w:tabs>
                <w:tab w:val="left" w:pos="2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университет прокуратуры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территориальные прокуратуры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1,2,4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4B08A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>ринцип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явля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ющийся</w:t>
            </w: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принципом организ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ации и деятельности прокуратуры (УКАЖИТЕ ДВА ВАРИАНТА):</w:t>
            </w:r>
          </w:p>
          <w:p w:rsidR="0027515E" w:rsidRPr="004B08A4" w:rsidRDefault="0027515E" w:rsidP="0027515E">
            <w:pPr>
              <w:tabs>
                <w:tab w:val="left" w:pos="2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единства и централизации</w:t>
            </w:r>
          </w:p>
          <w:p w:rsidR="0027515E" w:rsidRPr="004B08A4" w:rsidRDefault="0027515E" w:rsidP="0027515E">
            <w:pPr>
              <w:tabs>
                <w:tab w:val="left" w:pos="2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конспирации</w:t>
            </w:r>
          </w:p>
          <w:p w:rsidR="0027515E" w:rsidRPr="004B08A4" w:rsidRDefault="0027515E" w:rsidP="0027515E">
            <w:pPr>
              <w:tabs>
                <w:tab w:val="left" w:pos="2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открытости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>состязательности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работников в прежнем классном чине производится в порядке…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амостоятельное направление надзорной деятельности, имеющее собственный предмет и свою совокупность полномочий прокурора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Отрасль прокурорского надзора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Введите ответ.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r w:rsidRPr="00550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роцессуальная деятельность, осуществляемая стороной обвинения в целях изобличения подозреваемого, обвиняемого в совершении преступления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Уголовное преследование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кт (документ) прокурорского реагирования на нормативно правовой акт государственного органа, органа местного самоуправления или должностного лица, содержащий подкрепленное фактическими данными требование об отмене данного акта или приведении его в соответствие с законом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это… 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сновные направления деятельности прокуратуры, отражающие ее сущность, и направленные на осуществление стоящих перед ней целей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Функции прокуратуры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>пециальная деятельность прокурора как представителя государства, направленная на поддержания обвинения в суде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обвинение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4B08A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соответствие между видами прокурорских проверок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содержанием</w:t>
            </w: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27515E" w:rsidRPr="004B08A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целевые;</w:t>
            </w:r>
          </w:p>
          <w:p w:rsidR="0027515E" w:rsidRPr="004B08A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комплексные;</w:t>
            </w:r>
          </w:p>
          <w:p w:rsidR="0027515E" w:rsidRPr="004B08A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сквозные;</w:t>
            </w:r>
          </w:p>
          <w:p w:rsidR="0027515E" w:rsidRPr="004B08A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совместные.</w:t>
            </w:r>
          </w:p>
          <w:p w:rsidR="0027515E" w:rsidRPr="004B08A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515E" w:rsidRPr="004B08A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А. нацелены на проверку конкретного сообщения или отдельного нормативного акта, </w:t>
            </w:r>
          </w:p>
          <w:p w:rsidR="0027515E" w:rsidRPr="004B08A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на всестороннее исследование одной или нескольких групп вопросов, </w:t>
            </w:r>
            <w:proofErr w:type="gramStart"/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исполнение законов о приватизации.</w:t>
            </w:r>
          </w:p>
          <w:p w:rsidR="0027515E" w:rsidRPr="004B08A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проводятся тогда, когда возникает необходимость проследить исполнение законодательства сверху вниз, в рамках единой правовой сферы, одного ведомства — от федерального уровня до городов и районов. 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>Г. проверки, осуществляемые с участием контролирующих органов. Проверки проводятся на основании поступившей в органы прокуратуры информации о фактах нарушения закона, требующих принятия мер прокурором.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1-А, 2-Б, 3-В, 4-Г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Перечислите виды актов реагирования прокурора при осуществлении надзора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ЧЕТЫРЕ ВИДА)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862DDF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</w:t>
            </w:r>
          </w:p>
          <w:p w:rsidR="0027515E" w:rsidRPr="00862DDF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протест</w:t>
            </w:r>
          </w:p>
          <w:p w:rsidR="0027515E" w:rsidRPr="00862DDF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</w:t>
            </w:r>
          </w:p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Перечислите отрасли прокурорского надзора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ВИДА)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862DDF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Надзор за исполнением законов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(общий надзор)</w:t>
            </w: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7515E" w:rsidRPr="00862DDF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Надзор за соблюдением прав и свобод человека и гражданина. </w:t>
            </w:r>
          </w:p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3. Надзор за исполнением законов органами, осуществляющими оперативно-розыскную деятельность (ОРД), дознание и предварительное следствие. задержанных и заключенных под стражу.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862DDF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27515E" w:rsidRPr="00862DDF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мероприятий по обеспечению безопасности охраняемых законом интересов граждан, общества и государства – это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862DDF" w:rsidRDefault="0027515E" w:rsidP="00275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Противодействие преступности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862DDF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27515E" w:rsidRPr="00862DDF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Совокупность знаний о деятельности по совершенствованию общественных отношений в целях: выявления и нейтрализации причин и условий преступности, преступлений и факторов, влияющих на формирование антиобщественных черт у лиц, </w:t>
            </w: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склонных к совершению преступлений, а также выявления и устранения криминогенного влияния на их условия жизни и воспитания; определения форм и методов контроля над преступностью – это 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862DDF" w:rsidRDefault="0027515E" w:rsidP="00275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Теория предупреждения преступности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862DDF" w:rsidRDefault="0027515E" w:rsidP="0027515E">
            <w:pPr>
              <w:tabs>
                <w:tab w:val="left" w:pos="391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К специальным мерам предупреждения коррупции относятся (УКАЖИТЕ ТРИ ВАРИАНТА):</w:t>
            </w:r>
          </w:p>
          <w:p w:rsidR="0027515E" w:rsidRPr="00862DDF" w:rsidRDefault="0027515E" w:rsidP="0027515E">
            <w:pPr>
              <w:tabs>
                <w:tab w:val="left" w:pos="391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862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меры по предупреждению установления коррумпированных связей с сотрудниками государственных органов, подготовка и принятие ряда антикоррупционных законодательных актов</w:t>
            </w:r>
          </w:p>
          <w:p w:rsidR="0027515E" w:rsidRPr="00862DDF" w:rsidRDefault="0027515E" w:rsidP="0027515E">
            <w:pPr>
              <w:tabs>
                <w:tab w:val="left" w:pos="391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862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меры по пресечению фактов коррупции</w:t>
            </w:r>
          </w:p>
          <w:p w:rsidR="0027515E" w:rsidRPr="00862DDF" w:rsidRDefault="0027515E" w:rsidP="0027515E">
            <w:pPr>
              <w:tabs>
                <w:tab w:val="left" w:pos="391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862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переход к реальным и реализуемым бюджетам</w:t>
            </w:r>
          </w:p>
          <w:p w:rsidR="0027515E" w:rsidRPr="00862DDF" w:rsidRDefault="0027515E" w:rsidP="0027515E">
            <w:pPr>
              <w:tabs>
                <w:tab w:val="left" w:pos="391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862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меры по подбору кадров государственных служащих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862DDF" w:rsidRDefault="0027515E" w:rsidP="002751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деятельности прокуратуры с постоянным приоритетом: </w:t>
            </w:r>
          </w:p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(выберите не менее двух вариантов) </w:t>
            </w:r>
          </w:p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борьба с организованной преступностью; </w:t>
            </w:r>
          </w:p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борьба с экстремизмом и терроризмом; </w:t>
            </w:r>
          </w:p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защита прав и свобод человека и гражданина; 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г) борьба с коррупционным поведением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27515E" w:rsidTr="008B211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Функцией прокуратуры не является:</w:t>
            </w:r>
          </w:p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(выберите не менее двух вариантов) </w:t>
            </w:r>
          </w:p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 участие в судопроизводстве; </w:t>
            </w:r>
          </w:p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возбуждение уголовных дел; </w:t>
            </w:r>
          </w:p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надзор за исполнением законов; </w:t>
            </w:r>
          </w:p>
          <w:p w:rsidR="0027515E" w:rsidRPr="00D952B5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г) противодействие коррупции;</w:t>
            </w:r>
          </w:p>
          <w:p w:rsidR="0027515E" w:rsidRPr="00DD69B4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2B5">
              <w:rPr>
                <w:rFonts w:ascii="Times New Roman" w:eastAsia="Calibri" w:hAnsi="Times New Roman" w:cs="Times New Roman"/>
                <w:sz w:val="24"/>
                <w:szCs w:val="24"/>
              </w:rPr>
              <w:t>д) расследованию преступлений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Pr="00DD69B4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27515E" w:rsidTr="001C5B3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27515E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C10A4">
              <w:rPr>
                <w:rFonts w:ascii="Times New Roman" w:eastAsia="Calibri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прокурорского</w:t>
            </w:r>
            <w:r w:rsidRPr="000C1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реагирования, на правовой акт, который противоречит закону, с требованием о приведении его в соответствие с действующим законодательством либо же его отмене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27515E" w:rsidTr="001C5B3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27515E" w:rsidRDefault="0027515E" w:rsidP="0027515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  <w:r w:rsidRPr="000C10A4">
              <w:rPr>
                <w:rFonts w:ascii="Times New Roman" w:eastAsia="Calibri" w:hAnsi="Times New Roman" w:cs="Times New Roman"/>
                <w:sz w:val="24"/>
                <w:szCs w:val="24"/>
              </w:rPr>
              <w:t>кт прокурорского реагирования, об устранении выявленных нарушений прав и свобод человека и гражданина либо об устранении выявленных нарушений закона, который направлен прокурором или его заместителем, должностному лицу либо органу, который уполномочен устранить допущенные нарушения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представление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E" w:rsidRDefault="0027515E" w:rsidP="0027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262F66" w:rsidTr="00954E8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66" w:rsidRDefault="00262F66" w:rsidP="00262F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62F66" w:rsidRDefault="00262F66" w:rsidP="00262F6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262F66" w:rsidRPr="00DD69B4" w:rsidRDefault="00262F66" w:rsidP="00262F6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4B08A4">
              <w:rPr>
                <w:rFonts w:ascii="Times New Roman" w:eastAsia="Calibri" w:hAnsi="Times New Roman" w:cs="Times New Roman"/>
                <w:sz w:val="24"/>
                <w:szCs w:val="24"/>
              </w:rPr>
              <w:t>осударственный служащий обязан уведомить руководителя о получении подарка в связи с должностным положением или исполнением служебных (должностных) обязанностей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позднее … рабочих дней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62F66" w:rsidRPr="00DD69B4" w:rsidRDefault="00262F66" w:rsidP="00262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Трех (3)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66" w:rsidRDefault="00262F66" w:rsidP="00262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262F66" w:rsidTr="00E81CBF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66" w:rsidRDefault="00262F66" w:rsidP="00262F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 w:colFirst="1" w:colLast="1"/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262F66" w:rsidRPr="00862DDF" w:rsidRDefault="00262F66" w:rsidP="00262F6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доходах, об имуществе и обязательствах имущественного характера, представляемые лицами, замещающими должности государственной службы (УКАЖИТЕ ДВА ВАРИАНТА):</w:t>
            </w:r>
          </w:p>
          <w:p w:rsidR="00262F66" w:rsidRPr="00862DDF" w:rsidRDefault="00262F66" w:rsidP="00262F6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А) предоставляются для опубликования средствам массовой информации</w:t>
            </w:r>
          </w:p>
          <w:p w:rsidR="00262F66" w:rsidRPr="00862DDF" w:rsidRDefault="00262F66" w:rsidP="00262F6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Б) могут распространяться только при наличии решения суда</w:t>
            </w:r>
          </w:p>
          <w:p w:rsidR="00262F66" w:rsidRPr="00862DDF" w:rsidRDefault="00262F66" w:rsidP="00262F6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В) размещаются в информационно-телекоммуникационной сети Интернет на официальных сайтах</w:t>
            </w:r>
          </w:p>
          <w:p w:rsidR="00262F66" w:rsidRPr="00DD69B4" w:rsidRDefault="00262F66" w:rsidP="00262F6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Г) ограничены для распространения при отсутствии согласия таких лиц</w:t>
            </w: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262F66" w:rsidRPr="00DD69B4" w:rsidRDefault="00262F66" w:rsidP="00262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DDF">
              <w:rPr>
                <w:rFonts w:ascii="Times New Roman" w:eastAsia="Calibri" w:hAnsi="Times New Roman" w:cs="Times New Roman"/>
                <w:sz w:val="24"/>
                <w:szCs w:val="24"/>
              </w:rPr>
              <w:t>А,В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66" w:rsidRDefault="00262F66" w:rsidP="00262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bookmarkEnd w:id="1"/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44C09"/>
    <w:rsid w:val="00071925"/>
    <w:rsid w:val="000B3A5B"/>
    <w:rsid w:val="000B41D0"/>
    <w:rsid w:val="000E1F61"/>
    <w:rsid w:val="000F5A6C"/>
    <w:rsid w:val="00114A46"/>
    <w:rsid w:val="0012574B"/>
    <w:rsid w:val="00133985"/>
    <w:rsid w:val="00164C4E"/>
    <w:rsid w:val="001A649C"/>
    <w:rsid w:val="00262F66"/>
    <w:rsid w:val="0027515E"/>
    <w:rsid w:val="002C584C"/>
    <w:rsid w:val="0030020E"/>
    <w:rsid w:val="0032042F"/>
    <w:rsid w:val="00347E24"/>
    <w:rsid w:val="00362D8D"/>
    <w:rsid w:val="003975C9"/>
    <w:rsid w:val="003F262A"/>
    <w:rsid w:val="004775CA"/>
    <w:rsid w:val="004867AE"/>
    <w:rsid w:val="0049073D"/>
    <w:rsid w:val="00494968"/>
    <w:rsid w:val="004B239C"/>
    <w:rsid w:val="004E59DC"/>
    <w:rsid w:val="004F0F09"/>
    <w:rsid w:val="00516346"/>
    <w:rsid w:val="00516A75"/>
    <w:rsid w:val="005256D1"/>
    <w:rsid w:val="00553486"/>
    <w:rsid w:val="005A0097"/>
    <w:rsid w:val="00600FE8"/>
    <w:rsid w:val="00656ECC"/>
    <w:rsid w:val="00680ABB"/>
    <w:rsid w:val="006D1275"/>
    <w:rsid w:val="006E7DE1"/>
    <w:rsid w:val="007363D0"/>
    <w:rsid w:val="00753A72"/>
    <w:rsid w:val="007D435A"/>
    <w:rsid w:val="00827C0F"/>
    <w:rsid w:val="0085137E"/>
    <w:rsid w:val="008A62DD"/>
    <w:rsid w:val="008D48CC"/>
    <w:rsid w:val="008D64D1"/>
    <w:rsid w:val="008F25B5"/>
    <w:rsid w:val="008F2C05"/>
    <w:rsid w:val="008F4779"/>
    <w:rsid w:val="00925B29"/>
    <w:rsid w:val="009A78F8"/>
    <w:rsid w:val="00A00441"/>
    <w:rsid w:val="00A019D4"/>
    <w:rsid w:val="00A35DB0"/>
    <w:rsid w:val="00A57495"/>
    <w:rsid w:val="00AE056F"/>
    <w:rsid w:val="00AE0696"/>
    <w:rsid w:val="00AE0B67"/>
    <w:rsid w:val="00AE57EB"/>
    <w:rsid w:val="00B16117"/>
    <w:rsid w:val="00B44A84"/>
    <w:rsid w:val="00B54492"/>
    <w:rsid w:val="00B629A9"/>
    <w:rsid w:val="00BC0ADC"/>
    <w:rsid w:val="00BD5043"/>
    <w:rsid w:val="00BD7F9C"/>
    <w:rsid w:val="00BE6161"/>
    <w:rsid w:val="00BF3E50"/>
    <w:rsid w:val="00C170F6"/>
    <w:rsid w:val="00C34D3C"/>
    <w:rsid w:val="00D072FD"/>
    <w:rsid w:val="00D4476C"/>
    <w:rsid w:val="00D52932"/>
    <w:rsid w:val="00D9436B"/>
    <w:rsid w:val="00DB24B7"/>
    <w:rsid w:val="00DF3AFA"/>
    <w:rsid w:val="00E11984"/>
    <w:rsid w:val="00E16DDD"/>
    <w:rsid w:val="00E33DF0"/>
    <w:rsid w:val="00E51387"/>
    <w:rsid w:val="00E57E6B"/>
    <w:rsid w:val="00E872EF"/>
    <w:rsid w:val="00E95783"/>
    <w:rsid w:val="00E95B88"/>
    <w:rsid w:val="00ED0023"/>
    <w:rsid w:val="00ED0AA8"/>
    <w:rsid w:val="00ED0F24"/>
    <w:rsid w:val="00EE48E8"/>
    <w:rsid w:val="00EF6E29"/>
    <w:rsid w:val="00F316CD"/>
    <w:rsid w:val="00F67814"/>
    <w:rsid w:val="00FC3C22"/>
    <w:rsid w:val="00FC76AE"/>
    <w:rsid w:val="00FD122E"/>
    <w:rsid w:val="00FD1750"/>
    <w:rsid w:val="00FE4035"/>
    <w:rsid w:val="00FF0048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51C7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3</cp:revision>
  <dcterms:created xsi:type="dcterms:W3CDTF">2025-06-18T09:02:00Z</dcterms:created>
  <dcterms:modified xsi:type="dcterms:W3CDTF">2025-06-18T09:23:00Z</dcterms:modified>
</cp:coreProperties>
</file>