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55AD" w:rsidRDefault="00A95016" w:rsidP="00F746FE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bookmarkStart w:id="0" w:name="_Hlk119399206"/>
      <w:r w:rsidRPr="00F746FE">
        <w:rPr>
          <w:rFonts w:ascii="Times New Roman" w:hAnsi="Times New Roman" w:cs="Times New Roman"/>
          <w:b/>
          <w:caps/>
          <w:sz w:val="24"/>
          <w:szCs w:val="24"/>
        </w:rPr>
        <w:t xml:space="preserve">ЗАДАНИЯ С КЛЮЧАМИ ИЗ ФОНДОВ ОЦЕНОЧНЫХ СРЕДСТВ ПО ДИСЦИПЛИНЕ </w:t>
      </w:r>
    </w:p>
    <w:p w:rsidR="00A95016" w:rsidRPr="00F746FE" w:rsidRDefault="00A95016" w:rsidP="00F746FE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F746FE">
        <w:rPr>
          <w:rFonts w:ascii="Times New Roman" w:hAnsi="Times New Roman" w:cs="Times New Roman"/>
          <w:b/>
          <w:caps/>
          <w:sz w:val="24"/>
          <w:szCs w:val="24"/>
        </w:rPr>
        <w:t>«</w:t>
      </w:r>
      <w:r w:rsidR="00353CBD">
        <w:rPr>
          <w:rFonts w:ascii="Times New Roman" w:hAnsi="Times New Roman" w:cs="Times New Roman"/>
          <w:b/>
          <w:caps/>
          <w:sz w:val="24"/>
          <w:szCs w:val="24"/>
        </w:rPr>
        <w:t>практика профессиональной коммуникации на русском языке</w:t>
      </w:r>
      <w:r w:rsidRPr="00F746FE">
        <w:rPr>
          <w:rFonts w:ascii="Times New Roman" w:hAnsi="Times New Roman" w:cs="Times New Roman"/>
          <w:b/>
          <w:caps/>
          <w:sz w:val="24"/>
          <w:szCs w:val="24"/>
        </w:rPr>
        <w:t>»</w:t>
      </w:r>
    </w:p>
    <w:p w:rsidR="00A95016" w:rsidRPr="00F746FE" w:rsidRDefault="00A95016" w:rsidP="00F746FE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F746FE">
        <w:rPr>
          <w:rFonts w:ascii="Times New Roman" w:hAnsi="Times New Roman" w:cs="Times New Roman"/>
          <w:b/>
          <w:caps/>
          <w:sz w:val="24"/>
          <w:szCs w:val="24"/>
        </w:rPr>
        <w:t xml:space="preserve">по основной профессиональной образовательной программе </w:t>
      </w:r>
    </w:p>
    <w:p w:rsidR="00A95016" w:rsidRPr="00F746FE" w:rsidRDefault="00A95016" w:rsidP="00F746FE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F746FE">
        <w:rPr>
          <w:rFonts w:ascii="Times New Roman" w:hAnsi="Times New Roman" w:cs="Times New Roman"/>
          <w:b/>
          <w:caps/>
          <w:sz w:val="24"/>
          <w:szCs w:val="24"/>
        </w:rPr>
        <w:t xml:space="preserve">высшего образования - программе бакалавриата по направлению подготовки </w:t>
      </w:r>
      <w:r w:rsidR="00A8148D">
        <w:rPr>
          <w:rFonts w:ascii="Times New Roman" w:hAnsi="Times New Roman" w:cs="Times New Roman"/>
          <w:b/>
          <w:bCs/>
          <w:caps/>
          <w:sz w:val="24"/>
          <w:szCs w:val="24"/>
        </w:rPr>
        <w:t>37</w:t>
      </w:r>
      <w:r w:rsidRPr="00F746FE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.03.01. </w:t>
      </w:r>
      <w:r w:rsidR="00A8148D">
        <w:rPr>
          <w:rFonts w:ascii="Times New Roman" w:hAnsi="Times New Roman" w:cs="Times New Roman"/>
          <w:b/>
          <w:bCs/>
          <w:caps/>
          <w:sz w:val="24"/>
          <w:szCs w:val="24"/>
        </w:rPr>
        <w:t>ПСИХОЛОГИЯ</w:t>
      </w:r>
      <w:r w:rsidRPr="00F746FE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(</w:t>
      </w:r>
      <w:r w:rsidRPr="00F746FE">
        <w:rPr>
          <w:rFonts w:ascii="Times New Roman" w:hAnsi="Times New Roman" w:cs="Times New Roman"/>
          <w:b/>
          <w:caps/>
          <w:sz w:val="24"/>
          <w:szCs w:val="24"/>
        </w:rPr>
        <w:t xml:space="preserve">направленность (профиль) программы бакалавриата </w:t>
      </w:r>
    </w:p>
    <w:p w:rsidR="00A95016" w:rsidRPr="00F746FE" w:rsidRDefault="00A95016" w:rsidP="00F746FE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F746FE">
        <w:rPr>
          <w:rFonts w:ascii="Times New Roman" w:hAnsi="Times New Roman" w:cs="Times New Roman"/>
          <w:b/>
          <w:bCs/>
          <w:caps/>
          <w:sz w:val="24"/>
          <w:szCs w:val="24"/>
        </w:rPr>
        <w:t>«</w:t>
      </w:r>
      <w:r w:rsidR="00A8148D">
        <w:rPr>
          <w:rFonts w:ascii="Times New Roman" w:hAnsi="Times New Roman" w:cs="Times New Roman"/>
          <w:b/>
          <w:bCs/>
          <w:caps/>
          <w:sz w:val="24"/>
          <w:szCs w:val="24"/>
        </w:rPr>
        <w:t>ПСИХОЛОГИЧЕСКОЕ КОНСУЛЬТИРОВАНИЕ</w:t>
      </w:r>
      <w:r w:rsidRPr="00F746FE">
        <w:rPr>
          <w:rFonts w:ascii="Times New Roman" w:hAnsi="Times New Roman" w:cs="Times New Roman"/>
          <w:b/>
          <w:bCs/>
          <w:caps/>
          <w:sz w:val="24"/>
          <w:szCs w:val="24"/>
        </w:rPr>
        <w:t>»)</w:t>
      </w:r>
    </w:p>
    <w:p w:rsidR="00A95016" w:rsidRPr="00F746FE" w:rsidRDefault="00A95016" w:rsidP="00F746FE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bookmarkEnd w:id="0"/>
    <w:p w:rsidR="007E654A" w:rsidRPr="007E654A" w:rsidRDefault="007E654A" w:rsidP="007E654A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:rsidR="007E654A" w:rsidRPr="007E654A" w:rsidRDefault="007E654A" w:rsidP="007E65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E654A">
        <w:rPr>
          <w:rFonts w:ascii="Times New Roman" w:eastAsia="Calibri" w:hAnsi="Times New Roman" w:cs="Times New Roman"/>
          <w:b/>
          <w:caps/>
          <w:sz w:val="24"/>
          <w:szCs w:val="24"/>
        </w:rPr>
        <w:t>Компетенции</w:t>
      </w:r>
      <w:r w:rsidRPr="007E654A">
        <w:rPr>
          <w:rFonts w:ascii="Times New Roman" w:eastAsia="Calibri" w:hAnsi="Times New Roman" w:cs="Times New Roman"/>
          <w:sz w:val="24"/>
          <w:szCs w:val="24"/>
        </w:rPr>
        <w:t>:</w:t>
      </w:r>
    </w:p>
    <w:p w:rsidR="007E654A" w:rsidRPr="0012112A" w:rsidRDefault="007E654A" w:rsidP="00E655A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112A">
        <w:rPr>
          <w:rFonts w:ascii="Times New Roman" w:eastAsia="Calibri" w:hAnsi="Times New Roman" w:cs="Times New Roman"/>
          <w:b/>
          <w:sz w:val="24"/>
          <w:szCs w:val="24"/>
        </w:rPr>
        <w:t>УК-</w:t>
      </w:r>
      <w:r w:rsidR="00E655AD" w:rsidRPr="0012112A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Pr="0012112A">
        <w:rPr>
          <w:rFonts w:ascii="Times New Roman" w:eastAsia="Calibri" w:hAnsi="Times New Roman" w:cs="Times New Roman"/>
          <w:b/>
          <w:sz w:val="24"/>
          <w:szCs w:val="24"/>
        </w:rPr>
        <w:t xml:space="preserve"> –</w:t>
      </w:r>
      <w:r w:rsidRPr="0012112A">
        <w:rPr>
          <w:sz w:val="24"/>
          <w:szCs w:val="24"/>
        </w:rPr>
        <w:t xml:space="preserve"> </w:t>
      </w:r>
      <w:r w:rsidR="00596153" w:rsidRPr="0012112A">
        <w:rPr>
          <w:rFonts w:ascii="Times New Roman" w:hAnsi="Times New Roman" w:cs="Times New Roman"/>
          <w:bCs/>
          <w:sz w:val="24"/>
          <w:szCs w:val="24"/>
        </w:rPr>
        <w:t>Способен осуществлять деловую коммуникацию в устной и письменной формах на государственном языке Российской Федерации и иностранном(</w:t>
      </w:r>
      <w:proofErr w:type="spellStart"/>
      <w:r w:rsidR="00596153" w:rsidRPr="0012112A">
        <w:rPr>
          <w:rFonts w:ascii="Times New Roman" w:hAnsi="Times New Roman" w:cs="Times New Roman"/>
          <w:bCs/>
          <w:sz w:val="24"/>
          <w:szCs w:val="24"/>
        </w:rPr>
        <w:t>ых</w:t>
      </w:r>
      <w:proofErr w:type="spellEnd"/>
      <w:r w:rsidR="00596153" w:rsidRPr="0012112A">
        <w:rPr>
          <w:rFonts w:ascii="Times New Roman" w:hAnsi="Times New Roman" w:cs="Times New Roman"/>
          <w:bCs/>
          <w:sz w:val="24"/>
          <w:szCs w:val="24"/>
        </w:rPr>
        <w:t>) языке(ах)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191"/>
        <w:gridCol w:w="7171"/>
        <w:gridCol w:w="4781"/>
        <w:gridCol w:w="1878"/>
      </w:tblGrid>
      <w:tr w:rsidR="00E655AD" w:rsidRPr="00E655AD" w:rsidTr="00271A2B">
        <w:tc>
          <w:tcPr>
            <w:tcW w:w="1191" w:type="dxa"/>
            <w:tcBorders>
              <w:top w:val="single" w:sz="4" w:space="0" w:color="auto"/>
            </w:tcBorders>
            <w:vAlign w:val="center"/>
          </w:tcPr>
          <w:p w:rsidR="00E655AD" w:rsidRPr="00E655AD" w:rsidRDefault="00E655AD" w:rsidP="00E655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5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Номер задания</w:t>
            </w:r>
          </w:p>
        </w:tc>
        <w:tc>
          <w:tcPr>
            <w:tcW w:w="7171" w:type="dxa"/>
            <w:tcBorders>
              <w:top w:val="single" w:sz="4" w:space="0" w:color="auto"/>
            </w:tcBorders>
            <w:vAlign w:val="center"/>
          </w:tcPr>
          <w:p w:rsidR="00E655AD" w:rsidRPr="00E655AD" w:rsidRDefault="00E655AD" w:rsidP="00E655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5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вопроса</w:t>
            </w:r>
          </w:p>
        </w:tc>
        <w:tc>
          <w:tcPr>
            <w:tcW w:w="4781" w:type="dxa"/>
            <w:tcBorders>
              <w:top w:val="single" w:sz="4" w:space="0" w:color="auto"/>
            </w:tcBorders>
            <w:vAlign w:val="center"/>
          </w:tcPr>
          <w:p w:rsidR="00E655AD" w:rsidRPr="00E655AD" w:rsidRDefault="00E655AD" w:rsidP="00E655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5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Правильный ответ</w:t>
            </w:r>
          </w:p>
        </w:tc>
        <w:tc>
          <w:tcPr>
            <w:tcW w:w="1878" w:type="dxa"/>
            <w:tcBorders>
              <w:top w:val="single" w:sz="4" w:space="0" w:color="auto"/>
            </w:tcBorders>
            <w:vAlign w:val="center"/>
          </w:tcPr>
          <w:p w:rsidR="00E655AD" w:rsidRPr="00E655AD" w:rsidRDefault="00E655AD" w:rsidP="00E655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5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Проверяемая компетенция</w:t>
            </w:r>
          </w:p>
        </w:tc>
      </w:tr>
      <w:tr w:rsidR="00353CBD" w:rsidRPr="00E655AD" w:rsidTr="00D231C4">
        <w:tc>
          <w:tcPr>
            <w:tcW w:w="1191" w:type="dxa"/>
          </w:tcPr>
          <w:p w:rsidR="00353CBD" w:rsidRPr="00E655AD" w:rsidRDefault="00353CBD" w:rsidP="00353CBD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</w:tcBorders>
          </w:tcPr>
          <w:p w:rsidR="00353CBD" w:rsidRPr="006C5A01" w:rsidRDefault="00353CBD" w:rsidP="00353CBD">
            <w:pPr>
              <w:tabs>
                <w:tab w:val="left" w:pos="282"/>
              </w:tabs>
              <w:spacing w:after="0" w:line="240" w:lineRule="auto"/>
              <w:rPr>
                <w:rFonts w:ascii="Times New Roman" w:hAnsi="Times New Roman" w:cs="Times New Roman"/>
                <w:bCs/>
                <w:snapToGrid w:val="0"/>
              </w:rPr>
            </w:pPr>
            <w:r w:rsidRPr="006C5A01">
              <w:rPr>
                <w:rFonts w:ascii="Times New Roman" w:hAnsi="Times New Roman" w:cs="Times New Roman"/>
                <w:bCs/>
                <w:snapToGrid w:val="0"/>
              </w:rPr>
              <w:t>Верно ли суждение «Неофициальные переговоры не предполагают соблюдение строгой процедуры и специальных ритуалов»?</w:t>
            </w:r>
          </w:p>
          <w:p w:rsidR="00353CBD" w:rsidRPr="006C5A01" w:rsidRDefault="00353CBD" w:rsidP="00353CBD">
            <w:pPr>
              <w:tabs>
                <w:tab w:val="left" w:pos="282"/>
              </w:tabs>
              <w:spacing w:after="0" w:line="240" w:lineRule="auto"/>
              <w:rPr>
                <w:rFonts w:ascii="Times New Roman" w:hAnsi="Times New Roman" w:cs="Times New Roman"/>
                <w:bCs/>
                <w:snapToGrid w:val="0"/>
              </w:rPr>
            </w:pPr>
            <w:r w:rsidRPr="006C5A01">
              <w:rPr>
                <w:rFonts w:ascii="Times New Roman" w:hAnsi="Times New Roman" w:cs="Times New Roman"/>
                <w:bCs/>
                <w:snapToGrid w:val="0"/>
              </w:rPr>
              <w:t>1) Да</w:t>
            </w:r>
          </w:p>
          <w:p w:rsidR="00353CBD" w:rsidRPr="006C5A01" w:rsidRDefault="00353CBD" w:rsidP="00353CBD">
            <w:pPr>
              <w:tabs>
                <w:tab w:val="left" w:pos="282"/>
              </w:tabs>
              <w:spacing w:after="0" w:line="240" w:lineRule="auto"/>
              <w:rPr>
                <w:rFonts w:ascii="Times New Roman" w:hAnsi="Times New Roman" w:cs="Times New Roman"/>
                <w:bCs/>
                <w:snapToGrid w:val="0"/>
              </w:rPr>
            </w:pPr>
            <w:r w:rsidRPr="006C5A01">
              <w:rPr>
                <w:rFonts w:ascii="Times New Roman" w:hAnsi="Times New Roman" w:cs="Times New Roman"/>
                <w:bCs/>
                <w:snapToGrid w:val="0"/>
              </w:rPr>
              <w:t>2) Скорее да</w:t>
            </w:r>
          </w:p>
          <w:p w:rsidR="00353CBD" w:rsidRPr="006C5A01" w:rsidRDefault="00353CBD" w:rsidP="00353CBD">
            <w:pPr>
              <w:tabs>
                <w:tab w:val="left" w:pos="282"/>
              </w:tabs>
              <w:spacing w:after="0" w:line="240" w:lineRule="auto"/>
              <w:rPr>
                <w:rFonts w:ascii="Times New Roman" w:hAnsi="Times New Roman" w:cs="Times New Roman"/>
                <w:bCs/>
                <w:snapToGrid w:val="0"/>
              </w:rPr>
            </w:pPr>
            <w:r w:rsidRPr="006C5A01">
              <w:rPr>
                <w:rFonts w:ascii="Times New Roman" w:hAnsi="Times New Roman" w:cs="Times New Roman"/>
                <w:bCs/>
                <w:snapToGrid w:val="0"/>
              </w:rPr>
              <w:t>3) Скорее нет</w:t>
            </w:r>
          </w:p>
          <w:p w:rsidR="00353CBD" w:rsidRPr="006C5A01" w:rsidRDefault="00353CBD" w:rsidP="00353CBD">
            <w:pPr>
              <w:tabs>
                <w:tab w:val="left" w:pos="282"/>
              </w:tabs>
              <w:spacing w:after="0" w:line="240" w:lineRule="auto"/>
              <w:rPr>
                <w:rFonts w:ascii="Times New Roman" w:hAnsi="Times New Roman" w:cs="Times New Roman"/>
                <w:bCs/>
                <w:snapToGrid w:val="0"/>
              </w:rPr>
            </w:pPr>
            <w:r w:rsidRPr="006C5A01">
              <w:rPr>
                <w:rFonts w:ascii="Times New Roman" w:hAnsi="Times New Roman" w:cs="Times New Roman"/>
                <w:bCs/>
                <w:snapToGrid w:val="0"/>
              </w:rPr>
              <w:t>4) Нет</w:t>
            </w:r>
            <w:r w:rsidRPr="006C5A01">
              <w:rPr>
                <w:rFonts w:ascii="Times New Roman" w:hAnsi="Times New Roman" w:cs="Times New Roman"/>
                <w:bCs/>
                <w:snapToGrid w:val="0"/>
              </w:rPr>
              <w:tab/>
            </w:r>
          </w:p>
        </w:tc>
        <w:tc>
          <w:tcPr>
            <w:tcW w:w="4781" w:type="dxa"/>
            <w:tcBorders>
              <w:top w:val="single" w:sz="4" w:space="0" w:color="auto"/>
            </w:tcBorders>
          </w:tcPr>
          <w:p w:rsidR="00353CBD" w:rsidRPr="006C5A01" w:rsidRDefault="00353CBD" w:rsidP="00353CBD">
            <w:pPr>
              <w:spacing w:after="0" w:line="240" w:lineRule="auto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ascii="Times New Roman" w:hAnsi="Times New Roman" w:cs="Times New Roman"/>
                <w:snapToGrid w:val="0"/>
              </w:rPr>
              <w:t>4</w:t>
            </w:r>
          </w:p>
        </w:tc>
        <w:tc>
          <w:tcPr>
            <w:tcW w:w="1878" w:type="dxa"/>
          </w:tcPr>
          <w:p w:rsidR="00353CBD" w:rsidRPr="00E655AD" w:rsidRDefault="00353CBD" w:rsidP="00353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E655AD">
              <w:rPr>
                <w:rFonts w:ascii="Times New Roman" w:eastAsia="Calibri" w:hAnsi="Times New Roman" w:cs="Times New Roman"/>
                <w:sz w:val="24"/>
                <w:szCs w:val="24"/>
              </w:rPr>
              <w:t>К-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353CBD" w:rsidRPr="00E655AD" w:rsidTr="00271A2B">
        <w:tc>
          <w:tcPr>
            <w:tcW w:w="1191" w:type="dxa"/>
          </w:tcPr>
          <w:p w:rsidR="00353CBD" w:rsidRPr="00E655AD" w:rsidRDefault="00353CBD" w:rsidP="00353CBD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</w:tcPr>
          <w:p w:rsidR="00353CBD" w:rsidRPr="006C5A01" w:rsidRDefault="00353CBD" w:rsidP="00353CBD">
            <w:pPr>
              <w:tabs>
                <w:tab w:val="left" w:pos="282"/>
              </w:tabs>
              <w:spacing w:after="0" w:line="240" w:lineRule="auto"/>
              <w:rPr>
                <w:rFonts w:ascii="Times New Roman" w:hAnsi="Times New Roman" w:cs="Times New Roman"/>
                <w:snapToGrid w:val="0"/>
              </w:rPr>
            </w:pPr>
            <w:r w:rsidRPr="006C5A01">
              <w:rPr>
                <w:rFonts w:ascii="Times New Roman" w:hAnsi="Times New Roman" w:cs="Times New Roman"/>
                <w:snapToGrid w:val="0"/>
              </w:rPr>
              <w:t>Вставьте слово (словосочетание):</w:t>
            </w:r>
          </w:p>
          <w:p w:rsidR="00353CBD" w:rsidRPr="006C5A01" w:rsidRDefault="00353CBD" w:rsidP="00353CBD">
            <w:pPr>
              <w:tabs>
                <w:tab w:val="left" w:pos="282"/>
              </w:tabs>
              <w:spacing w:after="0" w:line="240" w:lineRule="auto"/>
              <w:rPr>
                <w:rFonts w:ascii="Times New Roman" w:hAnsi="Times New Roman" w:cs="Times New Roman"/>
                <w:snapToGrid w:val="0"/>
              </w:rPr>
            </w:pPr>
            <w:r w:rsidRPr="006C5A01">
              <w:rPr>
                <w:rFonts w:ascii="Times New Roman" w:hAnsi="Times New Roman" w:cs="Times New Roman"/>
                <w:snapToGrid w:val="0"/>
              </w:rPr>
              <w:t>Языковые ___________ – это правила и образцы произношения, словоупотребления, построения словосочетаний и предложений</w:t>
            </w:r>
          </w:p>
        </w:tc>
        <w:tc>
          <w:tcPr>
            <w:tcW w:w="4781" w:type="dxa"/>
          </w:tcPr>
          <w:p w:rsidR="00353CBD" w:rsidRPr="00A4402A" w:rsidRDefault="00353CBD" w:rsidP="00353CBD">
            <w:pPr>
              <w:spacing w:after="0" w:line="240" w:lineRule="auto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ascii="Times New Roman" w:hAnsi="Times New Roman" w:cs="Times New Roman"/>
                <w:snapToGrid w:val="0"/>
              </w:rPr>
              <w:t>нормы</w:t>
            </w:r>
          </w:p>
        </w:tc>
        <w:tc>
          <w:tcPr>
            <w:tcW w:w="1878" w:type="dxa"/>
          </w:tcPr>
          <w:p w:rsidR="00353CBD" w:rsidRPr="00E655AD" w:rsidRDefault="00353CBD" w:rsidP="00353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E655AD">
              <w:rPr>
                <w:rFonts w:ascii="Times New Roman" w:eastAsia="Calibri" w:hAnsi="Times New Roman" w:cs="Times New Roman"/>
                <w:sz w:val="24"/>
                <w:szCs w:val="24"/>
              </w:rPr>
              <w:t>К-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353CBD" w:rsidRPr="00E655AD" w:rsidTr="00271A2B">
        <w:tc>
          <w:tcPr>
            <w:tcW w:w="1191" w:type="dxa"/>
          </w:tcPr>
          <w:p w:rsidR="00353CBD" w:rsidRPr="00E655AD" w:rsidRDefault="00353CBD" w:rsidP="00353CBD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</w:tcPr>
          <w:p w:rsidR="00353CBD" w:rsidRPr="00353CBD" w:rsidRDefault="00353CBD" w:rsidP="00353C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402A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 xml:space="preserve">Система </w:t>
            </w:r>
            <w:r w:rsidRPr="00A4402A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 xml:space="preserve">фонетических, лексических и грамматических средств, являющаяся орудием выражения мыслей, чувств, волеизъявлений и служащая важнейшим средством общения </w:t>
            </w:r>
            <w:r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 xml:space="preserve">людей … </w:t>
            </w:r>
          </w:p>
        </w:tc>
        <w:tc>
          <w:tcPr>
            <w:tcW w:w="4781" w:type="dxa"/>
          </w:tcPr>
          <w:p w:rsidR="00353CBD" w:rsidRPr="00972725" w:rsidRDefault="00353CBD" w:rsidP="00353C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я</w:t>
            </w:r>
            <w:r w:rsidRPr="00A4402A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зык</w:t>
            </w:r>
          </w:p>
        </w:tc>
        <w:tc>
          <w:tcPr>
            <w:tcW w:w="1878" w:type="dxa"/>
          </w:tcPr>
          <w:p w:rsidR="00353CBD" w:rsidRPr="00E655AD" w:rsidRDefault="00353CBD" w:rsidP="00353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E655AD">
              <w:rPr>
                <w:rFonts w:ascii="Times New Roman" w:eastAsia="Calibri" w:hAnsi="Times New Roman" w:cs="Times New Roman"/>
                <w:sz w:val="24"/>
                <w:szCs w:val="24"/>
              </w:rPr>
              <w:t>К-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353CBD" w:rsidRPr="00E655AD" w:rsidTr="00271A2B">
        <w:tc>
          <w:tcPr>
            <w:tcW w:w="1191" w:type="dxa"/>
          </w:tcPr>
          <w:p w:rsidR="00353CBD" w:rsidRPr="00E655AD" w:rsidRDefault="00353CBD" w:rsidP="00353CBD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</w:tcPr>
          <w:p w:rsidR="00353CBD" w:rsidRPr="00A4402A" w:rsidRDefault="00353CBD" w:rsidP="00353CBD">
            <w:pPr>
              <w:spacing w:after="0" w:line="240" w:lineRule="auto"/>
              <w:rPr>
                <w:rFonts w:ascii="Times New Roman" w:hAnsi="Times New Roman" w:cs="Times New Roman"/>
                <w:snapToGrid w:val="0"/>
              </w:rPr>
            </w:pPr>
            <w:r w:rsidRPr="00A4402A">
              <w:rPr>
                <w:rFonts w:ascii="Times New Roman" w:hAnsi="Times New Roman" w:cs="Times New Roman"/>
                <w:snapToGrid w:val="0"/>
              </w:rPr>
              <w:t>Особую роль в деловом общении играют паузы, которые помогают преодолеть монотонность речи и привлечь внимание к сказанному.</w:t>
            </w:r>
          </w:p>
          <w:p w:rsidR="00353CBD" w:rsidRPr="006C5A01" w:rsidRDefault="00353CBD" w:rsidP="00353CBD">
            <w:pPr>
              <w:spacing w:after="0" w:line="240" w:lineRule="auto"/>
              <w:rPr>
                <w:rFonts w:ascii="Times New Roman" w:hAnsi="Times New Roman" w:cs="Times New Roman"/>
                <w:snapToGrid w:val="0"/>
              </w:rPr>
            </w:pPr>
            <w:r w:rsidRPr="00A4402A">
              <w:rPr>
                <w:rFonts w:ascii="Times New Roman" w:hAnsi="Times New Roman" w:cs="Times New Roman"/>
                <w:snapToGrid w:val="0"/>
              </w:rPr>
              <w:t>Паралингвистические средства: темп, модуляция, тональность, ритм, тембр голоса, интонация, дикция.</w:t>
            </w:r>
            <w:r>
              <w:rPr>
                <w:rFonts w:ascii="Times New Roman" w:hAnsi="Times New Roman" w:cs="Times New Roman"/>
                <w:snapToGrid w:val="0"/>
              </w:rPr>
              <w:t xml:space="preserve"> </w:t>
            </w:r>
            <w:r w:rsidRPr="00A4402A">
              <w:rPr>
                <w:rFonts w:ascii="Times New Roman" w:hAnsi="Times New Roman" w:cs="Times New Roman"/>
                <w:snapToGrid w:val="0"/>
              </w:rPr>
              <w:t>Их профессиональное использование придает выразительность и благозвучие речи, делает ее более убедительной, влияет на эмоциональное состояние участников делового общения.</w:t>
            </w:r>
          </w:p>
        </w:tc>
        <w:tc>
          <w:tcPr>
            <w:tcW w:w="4781" w:type="dxa"/>
          </w:tcPr>
          <w:p w:rsidR="00353CBD" w:rsidRPr="006C5A01" w:rsidRDefault="00D406CB" w:rsidP="00353CBD">
            <w:pPr>
              <w:widowControl w:val="0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н</w:t>
            </w:r>
            <w:r w:rsidR="00353CBD" w:rsidRPr="006C5A01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 xml:space="preserve">евербальные средства общения </w:t>
            </w:r>
          </w:p>
        </w:tc>
        <w:tc>
          <w:tcPr>
            <w:tcW w:w="1878" w:type="dxa"/>
          </w:tcPr>
          <w:p w:rsidR="00353CBD" w:rsidRPr="00E655AD" w:rsidRDefault="00353CBD" w:rsidP="00353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E655AD">
              <w:rPr>
                <w:rFonts w:ascii="Times New Roman" w:eastAsia="Calibri" w:hAnsi="Times New Roman" w:cs="Times New Roman"/>
                <w:sz w:val="24"/>
                <w:szCs w:val="24"/>
              </w:rPr>
              <w:t>К-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353CBD" w:rsidRPr="00E655AD" w:rsidTr="00271A2B">
        <w:tc>
          <w:tcPr>
            <w:tcW w:w="1191" w:type="dxa"/>
          </w:tcPr>
          <w:p w:rsidR="00353CBD" w:rsidRPr="00E655AD" w:rsidRDefault="00353CBD" w:rsidP="00353CBD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</w:tcPr>
          <w:p w:rsidR="00353CBD" w:rsidRPr="00A4402A" w:rsidRDefault="00353CBD" w:rsidP="00353CBD">
            <w:pPr>
              <w:spacing w:after="0" w:line="240" w:lineRule="auto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ascii="Times New Roman" w:hAnsi="Times New Roman" w:cs="Times New Roman"/>
                <w:snapToGrid w:val="0"/>
              </w:rPr>
              <w:t xml:space="preserve">… </w:t>
            </w:r>
            <w:r w:rsidRPr="00A4402A">
              <w:rPr>
                <w:rFonts w:ascii="Times New Roman" w:hAnsi="Times New Roman" w:cs="Times New Roman"/>
                <w:snapToGrid w:val="0"/>
              </w:rPr>
              <w:t xml:space="preserve"> речь произносится с целью информирования слушателей и оказания на них желаемого воздействия (убеждение, внушение, воодушевление, призыв к действию и т.д.).</w:t>
            </w:r>
          </w:p>
        </w:tc>
        <w:tc>
          <w:tcPr>
            <w:tcW w:w="4781" w:type="dxa"/>
          </w:tcPr>
          <w:p w:rsidR="00353CBD" w:rsidRPr="006C5A01" w:rsidRDefault="00353CBD" w:rsidP="00353CBD">
            <w:pPr>
              <w:widowControl w:val="0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п</w:t>
            </w:r>
            <w:r w:rsidRPr="006C5A01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 xml:space="preserve">убличная речь </w:t>
            </w:r>
          </w:p>
        </w:tc>
        <w:tc>
          <w:tcPr>
            <w:tcW w:w="1878" w:type="dxa"/>
          </w:tcPr>
          <w:p w:rsidR="00353CBD" w:rsidRPr="00353CBD" w:rsidRDefault="00353CBD" w:rsidP="00353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E655AD">
              <w:rPr>
                <w:rFonts w:ascii="Times New Roman" w:eastAsia="Calibri" w:hAnsi="Times New Roman" w:cs="Times New Roman"/>
                <w:sz w:val="24"/>
                <w:szCs w:val="24"/>
              </w:rPr>
              <w:t>К-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353CBD" w:rsidRPr="00E655AD" w:rsidTr="00353CBD">
        <w:trPr>
          <w:trHeight w:val="293"/>
        </w:trPr>
        <w:tc>
          <w:tcPr>
            <w:tcW w:w="1191" w:type="dxa"/>
          </w:tcPr>
          <w:p w:rsidR="00353CBD" w:rsidRPr="00E655AD" w:rsidRDefault="00353CBD" w:rsidP="00353CBD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</w:tcPr>
          <w:p w:rsidR="00353CBD" w:rsidRPr="00353CBD" w:rsidRDefault="00D406CB" w:rsidP="00353C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402A">
              <w:rPr>
                <w:rFonts w:ascii="Times New Roman" w:hAnsi="Times New Roman" w:cs="Times New Roman"/>
                <w:snapToGrid w:val="0"/>
              </w:rPr>
              <w:t xml:space="preserve">Обобщенное </w:t>
            </w:r>
            <w:r w:rsidRPr="00A4402A">
              <w:rPr>
                <w:rFonts w:ascii="Times New Roman" w:hAnsi="Times New Roman" w:cs="Times New Roman"/>
                <w:snapToGrid w:val="0"/>
              </w:rPr>
              <w:t>название документа, служащего средством общения между различными государственными учреждениями, а также между учреждениями и частным лицом.</w:t>
            </w:r>
          </w:p>
        </w:tc>
        <w:tc>
          <w:tcPr>
            <w:tcW w:w="4781" w:type="dxa"/>
          </w:tcPr>
          <w:p w:rsidR="00353CBD" w:rsidRPr="00972725" w:rsidRDefault="00D406CB" w:rsidP="00353C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</w:rPr>
              <w:t>д</w:t>
            </w:r>
            <w:r w:rsidRPr="00A4402A">
              <w:rPr>
                <w:rFonts w:ascii="Times New Roman" w:hAnsi="Times New Roman" w:cs="Times New Roman"/>
                <w:snapToGrid w:val="0"/>
              </w:rPr>
              <w:t>еловое (служебное) письмо</w:t>
            </w:r>
          </w:p>
        </w:tc>
        <w:tc>
          <w:tcPr>
            <w:tcW w:w="1878" w:type="dxa"/>
          </w:tcPr>
          <w:p w:rsidR="00353CBD" w:rsidRPr="00353CBD" w:rsidRDefault="00353CBD" w:rsidP="00353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E655AD">
              <w:rPr>
                <w:rFonts w:ascii="Times New Roman" w:eastAsia="Calibri" w:hAnsi="Times New Roman" w:cs="Times New Roman"/>
                <w:sz w:val="24"/>
                <w:szCs w:val="24"/>
              </w:rPr>
              <w:t>К-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353CBD" w:rsidRPr="00E655AD" w:rsidTr="00271A2B">
        <w:tc>
          <w:tcPr>
            <w:tcW w:w="1191" w:type="dxa"/>
          </w:tcPr>
          <w:p w:rsidR="00353CBD" w:rsidRPr="00E655AD" w:rsidRDefault="00353CBD" w:rsidP="00353CBD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</w:tcPr>
          <w:p w:rsidR="00353CBD" w:rsidRPr="00D406CB" w:rsidRDefault="00D406CB" w:rsidP="00353CBD">
            <w:pPr>
              <w:spacing w:after="0" w:line="240" w:lineRule="auto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ascii="Times New Roman" w:hAnsi="Times New Roman" w:cs="Times New Roman"/>
                <w:snapToGrid w:val="0"/>
              </w:rPr>
              <w:t>Д</w:t>
            </w:r>
            <w:r w:rsidRPr="00A4402A">
              <w:rPr>
                <w:rFonts w:ascii="Times New Roman" w:hAnsi="Times New Roman" w:cs="Times New Roman"/>
                <w:snapToGrid w:val="0"/>
              </w:rPr>
              <w:t>окумент, содержащий информацию о навыках, опыте работы, образовании и другую относящуюся к делу информацию, обычно требуемую при рассмотрении кандидатуры человека для найма на работу.</w:t>
            </w:r>
          </w:p>
        </w:tc>
        <w:tc>
          <w:tcPr>
            <w:tcW w:w="4781" w:type="dxa"/>
          </w:tcPr>
          <w:p w:rsidR="00353CBD" w:rsidRPr="00353CBD" w:rsidRDefault="00D406CB" w:rsidP="00D406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</w:rPr>
              <w:t>ре</w:t>
            </w:r>
            <w:r w:rsidRPr="00A4402A">
              <w:rPr>
                <w:rFonts w:ascii="Times New Roman" w:hAnsi="Times New Roman" w:cs="Times New Roman"/>
                <w:snapToGrid w:val="0"/>
              </w:rPr>
              <w:t>з</w:t>
            </w:r>
            <w:r>
              <w:rPr>
                <w:rFonts w:ascii="Times New Roman" w:hAnsi="Times New Roman" w:cs="Times New Roman"/>
                <w:snapToGrid w:val="0"/>
              </w:rPr>
              <w:t>ю</w:t>
            </w:r>
            <w:r w:rsidRPr="00A4402A">
              <w:rPr>
                <w:rFonts w:ascii="Times New Roman" w:hAnsi="Times New Roman" w:cs="Times New Roman"/>
                <w:snapToGrid w:val="0"/>
              </w:rPr>
              <w:t>ме</w:t>
            </w:r>
          </w:p>
        </w:tc>
        <w:tc>
          <w:tcPr>
            <w:tcW w:w="1878" w:type="dxa"/>
          </w:tcPr>
          <w:p w:rsidR="00353CBD" w:rsidRPr="00353CBD" w:rsidRDefault="00353CBD" w:rsidP="00353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E655AD">
              <w:rPr>
                <w:rFonts w:ascii="Times New Roman" w:eastAsia="Calibri" w:hAnsi="Times New Roman" w:cs="Times New Roman"/>
                <w:sz w:val="24"/>
                <w:szCs w:val="24"/>
              </w:rPr>
              <w:t>К-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D406CB" w:rsidRPr="00E655AD" w:rsidTr="00271A2B">
        <w:tc>
          <w:tcPr>
            <w:tcW w:w="1191" w:type="dxa"/>
          </w:tcPr>
          <w:p w:rsidR="00D406CB" w:rsidRPr="00353CBD" w:rsidRDefault="00D406CB" w:rsidP="00D406CB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</w:tcPr>
          <w:p w:rsidR="00D406CB" w:rsidRDefault="00D406CB" w:rsidP="00D406CB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Введите ответ.</w:t>
            </w:r>
          </w:p>
          <w:p w:rsidR="00D406CB" w:rsidRPr="00E90E67" w:rsidRDefault="00D406CB" w:rsidP="00D406CB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Перечислите о</w:t>
            </w:r>
            <w:r w:rsidRPr="00676F1A">
              <w:rPr>
                <w:rFonts w:ascii="Times New Roman" w:eastAsia="Calibri" w:hAnsi="Times New Roman" w:cs="Times New Roman"/>
                <w:sz w:val="24"/>
                <w:szCs w:val="24"/>
              </w:rPr>
              <w:t>сновные функции языка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(назовите не менее ПЯТИ функций)</w:t>
            </w:r>
          </w:p>
        </w:tc>
        <w:tc>
          <w:tcPr>
            <w:tcW w:w="4781" w:type="dxa"/>
          </w:tcPr>
          <w:p w:rsidR="00D406CB" w:rsidRPr="00D406CB" w:rsidRDefault="00D406CB" w:rsidP="00D406CB">
            <w:pPr>
              <w:pStyle w:val="a3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6CB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Коммуникативная;</w:t>
            </w:r>
          </w:p>
          <w:p w:rsidR="00D406CB" w:rsidRPr="00D406CB" w:rsidRDefault="00D406CB" w:rsidP="00D406CB">
            <w:pPr>
              <w:pStyle w:val="a3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6CB">
              <w:rPr>
                <w:rFonts w:ascii="Times New Roman" w:eastAsia="Calibri" w:hAnsi="Times New Roman" w:cs="Times New Roman"/>
                <w:sz w:val="24"/>
                <w:szCs w:val="24"/>
              </w:rPr>
              <w:t>Когнитивная;</w:t>
            </w:r>
          </w:p>
          <w:p w:rsidR="00D406CB" w:rsidRPr="00D406CB" w:rsidRDefault="00D406CB" w:rsidP="00D406CB">
            <w:pPr>
              <w:pStyle w:val="a3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406CB">
              <w:rPr>
                <w:rFonts w:ascii="Times New Roman" w:eastAsia="Calibri" w:hAnsi="Times New Roman" w:cs="Times New Roman"/>
                <w:sz w:val="24"/>
                <w:szCs w:val="24"/>
              </w:rPr>
              <w:t>Мыслеформирующая</w:t>
            </w:r>
            <w:proofErr w:type="spellEnd"/>
            <w:r w:rsidRPr="00D406CB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D406CB" w:rsidRPr="00D406CB" w:rsidRDefault="00D406CB" w:rsidP="00D406CB">
            <w:pPr>
              <w:pStyle w:val="a3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6CB">
              <w:rPr>
                <w:rFonts w:ascii="Times New Roman" w:eastAsia="Calibri" w:hAnsi="Times New Roman" w:cs="Times New Roman"/>
                <w:sz w:val="24"/>
                <w:szCs w:val="24"/>
              </w:rPr>
              <w:t>Экспрессивная;</w:t>
            </w:r>
          </w:p>
          <w:p w:rsidR="00D406CB" w:rsidRPr="00D406CB" w:rsidRDefault="00D406CB" w:rsidP="00D406CB">
            <w:pPr>
              <w:pStyle w:val="a3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6CB">
              <w:rPr>
                <w:rFonts w:ascii="Times New Roman" w:eastAsia="Calibri" w:hAnsi="Times New Roman" w:cs="Times New Roman"/>
                <w:sz w:val="24"/>
                <w:szCs w:val="24"/>
              </w:rPr>
              <w:t>Эстетическая</w:t>
            </w:r>
          </w:p>
        </w:tc>
        <w:tc>
          <w:tcPr>
            <w:tcW w:w="1878" w:type="dxa"/>
          </w:tcPr>
          <w:p w:rsidR="00D406CB" w:rsidRPr="00353CBD" w:rsidRDefault="00D406CB" w:rsidP="00D406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E655AD">
              <w:rPr>
                <w:rFonts w:ascii="Times New Roman" w:eastAsia="Calibri" w:hAnsi="Times New Roman" w:cs="Times New Roman"/>
                <w:sz w:val="24"/>
                <w:szCs w:val="24"/>
              </w:rPr>
              <w:t>К-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D406CB" w:rsidRPr="00E655AD" w:rsidTr="00271A2B">
        <w:tc>
          <w:tcPr>
            <w:tcW w:w="1191" w:type="dxa"/>
          </w:tcPr>
          <w:p w:rsidR="00D406CB" w:rsidRPr="00353CBD" w:rsidRDefault="00D406CB" w:rsidP="00D406CB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</w:tcPr>
          <w:p w:rsidR="00D406CB" w:rsidRPr="00353CBD" w:rsidRDefault="00D406CB" w:rsidP="00D406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0E6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Стиль </w:t>
            </w:r>
            <w:r w:rsidRPr="00E90E6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характеризуется формальностью, однозначностью и официальностью выражений. </w:t>
            </w:r>
          </w:p>
        </w:tc>
        <w:tc>
          <w:tcPr>
            <w:tcW w:w="4781" w:type="dxa"/>
          </w:tcPr>
          <w:p w:rsidR="00D406CB" w:rsidRPr="00972725" w:rsidRDefault="00D406CB" w:rsidP="00D406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о</w:t>
            </w:r>
            <w:r w:rsidRPr="00E90E6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фициально-деловой</w:t>
            </w:r>
          </w:p>
        </w:tc>
        <w:tc>
          <w:tcPr>
            <w:tcW w:w="1878" w:type="dxa"/>
          </w:tcPr>
          <w:p w:rsidR="00D406CB" w:rsidRPr="00E655AD" w:rsidRDefault="00D406CB" w:rsidP="00D406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E655AD">
              <w:rPr>
                <w:rFonts w:ascii="Times New Roman" w:eastAsia="Calibri" w:hAnsi="Times New Roman" w:cs="Times New Roman"/>
                <w:sz w:val="24"/>
                <w:szCs w:val="24"/>
              </w:rPr>
              <w:t>К-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D406CB" w:rsidRPr="00E655AD" w:rsidTr="00271A2B">
        <w:tc>
          <w:tcPr>
            <w:tcW w:w="1191" w:type="dxa"/>
          </w:tcPr>
          <w:p w:rsidR="00D406CB" w:rsidRPr="00353CBD" w:rsidRDefault="00D406CB" w:rsidP="00D406CB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</w:tcPr>
          <w:p w:rsidR="00D406CB" w:rsidRPr="00353CBD" w:rsidRDefault="00D406CB" w:rsidP="00D406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0E6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Стиль </w:t>
            </w:r>
            <w:r w:rsidRPr="00E90E6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более разнообразен, он используется в журналистике, публицистике, и в нем больше места для авторской интонации и креативности.</w:t>
            </w:r>
          </w:p>
        </w:tc>
        <w:tc>
          <w:tcPr>
            <w:tcW w:w="4781" w:type="dxa"/>
          </w:tcPr>
          <w:p w:rsidR="00D406CB" w:rsidRPr="00972725" w:rsidRDefault="00D406CB" w:rsidP="00D406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</w:t>
            </w:r>
            <w:bookmarkStart w:id="1" w:name="_GoBack"/>
            <w:bookmarkEnd w:id="1"/>
            <w:r w:rsidRPr="00E90E6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ублицистический</w:t>
            </w:r>
          </w:p>
        </w:tc>
        <w:tc>
          <w:tcPr>
            <w:tcW w:w="1878" w:type="dxa"/>
          </w:tcPr>
          <w:p w:rsidR="00D406CB" w:rsidRPr="00E655AD" w:rsidRDefault="00D406CB" w:rsidP="00D406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E655AD">
              <w:rPr>
                <w:rFonts w:ascii="Times New Roman" w:eastAsia="Calibri" w:hAnsi="Times New Roman" w:cs="Times New Roman"/>
                <w:sz w:val="24"/>
                <w:szCs w:val="24"/>
              </w:rPr>
              <w:t>К-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</w:tbl>
    <w:p w:rsidR="00A95016" w:rsidRPr="007E654A" w:rsidRDefault="00A95016" w:rsidP="00F746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95016" w:rsidRPr="007E654A" w:rsidSect="00A9501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5291B"/>
    <w:multiLevelType w:val="hybridMultilevel"/>
    <w:tmpl w:val="64E650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20E01"/>
    <w:multiLevelType w:val="hybridMultilevel"/>
    <w:tmpl w:val="BE00BF1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51C71"/>
    <w:multiLevelType w:val="hybridMultilevel"/>
    <w:tmpl w:val="90627FE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98005B"/>
    <w:multiLevelType w:val="hybridMultilevel"/>
    <w:tmpl w:val="68F874F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B13674"/>
    <w:multiLevelType w:val="hybridMultilevel"/>
    <w:tmpl w:val="93E6447A"/>
    <w:lvl w:ilvl="0" w:tplc="559836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02C34F7"/>
    <w:multiLevelType w:val="hybridMultilevel"/>
    <w:tmpl w:val="14321234"/>
    <w:lvl w:ilvl="0" w:tplc="BE5447E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212B18"/>
    <w:multiLevelType w:val="hybridMultilevel"/>
    <w:tmpl w:val="46244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7002D4"/>
    <w:multiLevelType w:val="hybridMultilevel"/>
    <w:tmpl w:val="6AE2DCA0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4817E8A"/>
    <w:multiLevelType w:val="hybridMultilevel"/>
    <w:tmpl w:val="7DFA47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5762DE"/>
    <w:multiLevelType w:val="hybridMultilevel"/>
    <w:tmpl w:val="27C046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2D0DC4"/>
    <w:multiLevelType w:val="hybridMultilevel"/>
    <w:tmpl w:val="22044B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780655"/>
    <w:multiLevelType w:val="hybridMultilevel"/>
    <w:tmpl w:val="7340E8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E720B2"/>
    <w:multiLevelType w:val="hybridMultilevel"/>
    <w:tmpl w:val="A98A8D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7C96694"/>
    <w:multiLevelType w:val="hybridMultilevel"/>
    <w:tmpl w:val="AA424AAE"/>
    <w:lvl w:ilvl="0" w:tplc="94948F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500E1F"/>
    <w:multiLevelType w:val="hybridMultilevel"/>
    <w:tmpl w:val="0156A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A842E6"/>
    <w:multiLevelType w:val="hybridMultilevel"/>
    <w:tmpl w:val="88524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740027"/>
    <w:multiLevelType w:val="hybridMultilevel"/>
    <w:tmpl w:val="5AE2E4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C95957"/>
    <w:multiLevelType w:val="hybridMultilevel"/>
    <w:tmpl w:val="556C82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</w:num>
  <w:num w:numId="3">
    <w:abstractNumId w:val="5"/>
  </w:num>
  <w:num w:numId="4">
    <w:abstractNumId w:val="2"/>
  </w:num>
  <w:num w:numId="5">
    <w:abstractNumId w:val="0"/>
  </w:num>
  <w:num w:numId="6">
    <w:abstractNumId w:val="7"/>
  </w:num>
  <w:num w:numId="7">
    <w:abstractNumId w:val="1"/>
  </w:num>
  <w:num w:numId="8">
    <w:abstractNumId w:val="4"/>
  </w:num>
  <w:num w:numId="9">
    <w:abstractNumId w:val="3"/>
  </w:num>
  <w:num w:numId="10">
    <w:abstractNumId w:val="13"/>
  </w:num>
  <w:num w:numId="11">
    <w:abstractNumId w:val="8"/>
  </w:num>
  <w:num w:numId="12">
    <w:abstractNumId w:val="15"/>
  </w:num>
  <w:num w:numId="13">
    <w:abstractNumId w:val="6"/>
  </w:num>
  <w:num w:numId="14">
    <w:abstractNumId w:val="10"/>
  </w:num>
  <w:num w:numId="15">
    <w:abstractNumId w:val="14"/>
  </w:num>
  <w:num w:numId="16">
    <w:abstractNumId w:val="16"/>
  </w:num>
  <w:num w:numId="17">
    <w:abstractNumId w:val="12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016"/>
    <w:rsid w:val="000E4D91"/>
    <w:rsid w:val="00106A41"/>
    <w:rsid w:val="0012112A"/>
    <w:rsid w:val="0025111D"/>
    <w:rsid w:val="00310EEF"/>
    <w:rsid w:val="00353CBD"/>
    <w:rsid w:val="00364A21"/>
    <w:rsid w:val="00376890"/>
    <w:rsid w:val="003870F6"/>
    <w:rsid w:val="003B7F9D"/>
    <w:rsid w:val="00596153"/>
    <w:rsid w:val="006D7F79"/>
    <w:rsid w:val="007E1DF2"/>
    <w:rsid w:val="007E44C2"/>
    <w:rsid w:val="007E654A"/>
    <w:rsid w:val="00855EC6"/>
    <w:rsid w:val="008F5DC9"/>
    <w:rsid w:val="0090133C"/>
    <w:rsid w:val="009412CD"/>
    <w:rsid w:val="00952A8C"/>
    <w:rsid w:val="009546D0"/>
    <w:rsid w:val="00A47E70"/>
    <w:rsid w:val="00A8148D"/>
    <w:rsid w:val="00A95011"/>
    <w:rsid w:val="00A95016"/>
    <w:rsid w:val="00AC4B54"/>
    <w:rsid w:val="00B11395"/>
    <w:rsid w:val="00B245DD"/>
    <w:rsid w:val="00B80D07"/>
    <w:rsid w:val="00C56C74"/>
    <w:rsid w:val="00C83230"/>
    <w:rsid w:val="00D406CB"/>
    <w:rsid w:val="00E134DC"/>
    <w:rsid w:val="00E635ED"/>
    <w:rsid w:val="00E655AD"/>
    <w:rsid w:val="00E823A4"/>
    <w:rsid w:val="00F053CB"/>
    <w:rsid w:val="00F746FE"/>
    <w:rsid w:val="00FB14B3"/>
    <w:rsid w:val="00FD1231"/>
    <w:rsid w:val="00FE1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207B48-07A1-4C2A-AD9B-76E435E00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50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5016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4">
    <w:name w:val="Normal (Web)"/>
    <w:basedOn w:val="a"/>
    <w:uiPriority w:val="99"/>
    <w:rsid w:val="00AC4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F053CB"/>
    <w:rPr>
      <w:color w:val="0000FF"/>
      <w:u w:val="single"/>
    </w:rPr>
  </w:style>
  <w:style w:type="paragraph" w:customStyle="1" w:styleId="ConsPlusNormal">
    <w:name w:val="ConsPlusNormal"/>
    <w:rsid w:val="00364A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Standard">
    <w:name w:val="Standard"/>
    <w:rsid w:val="00E635E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8</cp:revision>
  <dcterms:created xsi:type="dcterms:W3CDTF">2025-02-03T08:14:00Z</dcterms:created>
  <dcterms:modified xsi:type="dcterms:W3CDTF">2025-02-22T19:55:00Z</dcterms:modified>
</cp:coreProperties>
</file>