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6330EAA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A4518D">
        <w:rPr>
          <w:rFonts w:ascii="Times New Roman" w:hAnsi="Times New Roman" w:cs="Times New Roman"/>
          <w:b/>
          <w:caps/>
          <w:sz w:val="24"/>
          <w:szCs w:val="24"/>
        </w:rPr>
        <w:t>Организационная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 xml:space="preserve"> психология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77EE1FA6" w14:textId="0F7D9216" w:rsidR="00A54D3F" w:rsidRPr="00A4518D" w:rsidRDefault="00A54D3F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18D">
        <w:rPr>
          <w:rFonts w:ascii="Times New Roman" w:hAnsi="Times New Roman" w:cs="Times New Roman"/>
          <w:b/>
          <w:bCs/>
          <w:sz w:val="24"/>
          <w:szCs w:val="24"/>
        </w:rPr>
        <w:t>ОПК-</w:t>
      </w:r>
      <w:r w:rsidR="00054BA4" w:rsidRPr="00A4518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4518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54BA4" w:rsidRPr="00A4518D">
        <w:rPr>
          <w:rFonts w:ascii="Times New Roman" w:hAnsi="Times New Roman" w:cs="Times New Roman"/>
          <w:bCs/>
          <w:sz w:val="24"/>
          <w:szCs w:val="24"/>
        </w:rPr>
        <w:t xml:space="preserve">Способен выполнять свои профессиональные функции в организациях разного типа, осознанно соблюдая организационные политики и процедуры  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C07AA0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6E5195" w:rsidRPr="00C07AA0" w14:paraId="2D46F2DD" w14:textId="77777777" w:rsidTr="00B41FB5">
        <w:tc>
          <w:tcPr>
            <w:tcW w:w="1191" w:type="dxa"/>
          </w:tcPr>
          <w:p w14:paraId="1F280491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DB66FD7" w14:textId="77777777" w:rsidR="006E5195" w:rsidRPr="00CA4342" w:rsidRDefault="006E5195" w:rsidP="006E519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43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Укажите элемент, не относящийся к прямой среде организации:</w:t>
            </w:r>
          </w:p>
          <w:p w14:paraId="4AED5296" w14:textId="77777777" w:rsidR="006E5195" w:rsidRPr="00C32BFF" w:rsidRDefault="006E5195" w:rsidP="006E51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Производство;</w:t>
            </w:r>
          </w:p>
          <w:p w14:paraId="0D862946" w14:textId="77777777" w:rsidR="006E5195" w:rsidRPr="00C32BFF" w:rsidRDefault="006E5195" w:rsidP="006E51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Поставщики;</w:t>
            </w:r>
          </w:p>
          <w:p w14:paraId="11199A67" w14:textId="6EEA21AB" w:rsidR="006E5195" w:rsidRPr="00C07AA0" w:rsidRDefault="006E5195" w:rsidP="006E5195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C32BFF">
              <w:rPr>
                <w:bCs/>
              </w:rPr>
              <w:t>3. Персонал организации.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1DFF65D2" w:rsidR="006E5195" w:rsidRPr="00C07AA0" w:rsidRDefault="006E5195" w:rsidP="006E5195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1A619968" w14:textId="1499EE9A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2BEF4543" w14:textId="77777777" w:rsidTr="00B41FB5">
        <w:tc>
          <w:tcPr>
            <w:tcW w:w="1191" w:type="dxa"/>
          </w:tcPr>
          <w:p w14:paraId="634C207C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71A82A7" w14:textId="77777777" w:rsidR="006E5195" w:rsidRPr="00C32BFF" w:rsidRDefault="006E5195" w:rsidP="006E51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A43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Какой теоретический подход в организационном управлении не является современным</w:t>
            </w: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14:paraId="3F12F8F1" w14:textId="77777777" w:rsidR="006E5195" w:rsidRPr="00C32BFF" w:rsidRDefault="006E5195" w:rsidP="006E51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Процессный;</w:t>
            </w:r>
          </w:p>
          <w:p w14:paraId="55E4F8D6" w14:textId="77777777" w:rsidR="006E5195" w:rsidRPr="00C32BFF" w:rsidRDefault="006E5195" w:rsidP="006E51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Системный;</w:t>
            </w:r>
          </w:p>
          <w:p w14:paraId="7A872357" w14:textId="4C2B07ED" w:rsidR="006E5195" w:rsidRPr="00C07AA0" w:rsidRDefault="006E5195" w:rsidP="006E5195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C32BFF">
              <w:rPr>
                <w:bCs/>
              </w:rPr>
              <w:t>3. Административный.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69F1DCC3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350C054" w14:textId="2CECEABD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1EBA2BA9" w14:textId="77777777" w:rsidTr="00B41FB5">
        <w:tc>
          <w:tcPr>
            <w:tcW w:w="1191" w:type="dxa"/>
          </w:tcPr>
          <w:p w14:paraId="119E5806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9DBF54D" w14:textId="77777777" w:rsidR="006E5195" w:rsidRPr="00CA4342" w:rsidRDefault="006E5195" w:rsidP="006E519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43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Какой компонент является ресурсом организации:</w:t>
            </w:r>
          </w:p>
          <w:p w14:paraId="765E5B85" w14:textId="77777777" w:rsidR="006E5195" w:rsidRPr="00C32BFF" w:rsidRDefault="006E5195" w:rsidP="006E51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Цели;</w:t>
            </w:r>
          </w:p>
          <w:p w14:paraId="1CE9E146" w14:textId="77777777" w:rsidR="006E5195" w:rsidRPr="00C32BFF" w:rsidRDefault="006E5195" w:rsidP="006E51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Задачи;</w:t>
            </w:r>
          </w:p>
          <w:p w14:paraId="02A3861F" w14:textId="5373F9E5" w:rsidR="006E5195" w:rsidRPr="00A4518D" w:rsidRDefault="006E5195" w:rsidP="006E51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2BF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Технологии.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7EAF1CDF" w:rsidR="006E5195" w:rsidRPr="00C07AA0" w:rsidRDefault="006E5195" w:rsidP="006E5195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48C73E9F" w14:textId="5AF82F72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19C84C7B" w14:textId="77777777" w:rsidTr="00B41FB5">
        <w:tc>
          <w:tcPr>
            <w:tcW w:w="1191" w:type="dxa"/>
          </w:tcPr>
          <w:p w14:paraId="3FF71E7E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0E076BFE" w:rsidR="006E5195" w:rsidRPr="00A4518D" w:rsidRDefault="006E5195" w:rsidP="006E5195">
            <w:p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2C2544">
              <w:rPr>
                <w:rFonts w:ascii="Times New Roman" w:hAnsi="Times New Roman"/>
                <w:sz w:val="24"/>
                <w:szCs w:val="24"/>
              </w:rPr>
              <w:t>арактеристика системы внутригрупповых связей, показывающая степень совпадений оценок, установок и позиций группы по отношению к объектам, людям, идеям, событиям и прочему, особенно значимым для группы в целом.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6C2233D3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2C2544">
              <w:rPr>
                <w:rFonts w:ascii="Times New Roman" w:hAnsi="Times New Roman"/>
                <w:b/>
                <w:sz w:val="24"/>
                <w:szCs w:val="24"/>
              </w:rPr>
              <w:t>плочённость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группы</w:t>
            </w:r>
          </w:p>
        </w:tc>
        <w:tc>
          <w:tcPr>
            <w:tcW w:w="1701" w:type="dxa"/>
          </w:tcPr>
          <w:p w14:paraId="5CC201B4" w14:textId="21506EA5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51FA08B7" w14:textId="77777777" w:rsidTr="00B41FB5">
        <w:tc>
          <w:tcPr>
            <w:tcW w:w="1191" w:type="dxa"/>
          </w:tcPr>
          <w:p w14:paraId="20CE775B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4429776" w14:textId="74D16928" w:rsidR="006E5195" w:rsidRPr="009611EC" w:rsidRDefault="006E5195" w:rsidP="006E5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1EC">
              <w:rPr>
                <w:rFonts w:ascii="Times New Roman" w:hAnsi="Times New Roman"/>
                <w:sz w:val="24"/>
                <w:szCs w:val="24"/>
              </w:rPr>
              <w:t xml:space="preserve">Способность </w:t>
            </w:r>
            <w:r w:rsidRPr="009611EC">
              <w:rPr>
                <w:rFonts w:ascii="Times New Roman" w:hAnsi="Times New Roman"/>
                <w:sz w:val="24"/>
                <w:szCs w:val="24"/>
              </w:rPr>
              <w:t xml:space="preserve">оказывать влияние на отдельную личность или на целые группы людей, направляя их усилия на достижение целей </w:t>
            </w:r>
            <w:r w:rsidRPr="009611E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организации. Лидерство отличается от управления (менеджмента) или администрирования тем, что лидеры создают и изменяют культуру, менеджеры и администраторы функционируют в ней.</w:t>
            </w:r>
          </w:p>
          <w:p w14:paraId="2BC5A83D" w14:textId="4B1320B0" w:rsidR="006E5195" w:rsidRPr="00C07AA0" w:rsidRDefault="006E5195" w:rsidP="006E519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0381A4D5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</w:t>
            </w:r>
            <w:r w:rsidRPr="009611EC">
              <w:rPr>
                <w:rFonts w:ascii="Times New Roman" w:hAnsi="Times New Roman"/>
                <w:b/>
                <w:sz w:val="24"/>
                <w:szCs w:val="24"/>
              </w:rPr>
              <w:t>идерство</w:t>
            </w:r>
          </w:p>
        </w:tc>
        <w:tc>
          <w:tcPr>
            <w:tcW w:w="1701" w:type="dxa"/>
          </w:tcPr>
          <w:p w14:paraId="57F44B4F" w14:textId="263098A4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2EEBF07B" w14:textId="77777777" w:rsidTr="00B41FB5">
        <w:tc>
          <w:tcPr>
            <w:tcW w:w="1191" w:type="dxa"/>
          </w:tcPr>
          <w:p w14:paraId="2FD3C792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7332A2AA" w:rsidR="006E5195" w:rsidRPr="006E5195" w:rsidRDefault="006E5195" w:rsidP="006E5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1E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  <w:r w:rsidRPr="009611EC">
              <w:rPr>
                <w:rFonts w:ascii="Times New Roman" w:hAnsi="Times New Roman"/>
                <w:sz w:val="24"/>
                <w:szCs w:val="24"/>
              </w:rPr>
              <w:t>сложного процесса группового обучения, отчасти определяемого поведением лидера.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2C1EBA5D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9611EC">
              <w:rPr>
                <w:rFonts w:ascii="Times New Roman" w:hAnsi="Times New Roman"/>
                <w:b/>
                <w:sz w:val="24"/>
                <w:szCs w:val="24"/>
              </w:rPr>
              <w:t>рганизационная культура</w:t>
            </w:r>
          </w:p>
        </w:tc>
        <w:tc>
          <w:tcPr>
            <w:tcW w:w="1701" w:type="dxa"/>
          </w:tcPr>
          <w:p w14:paraId="3F72B73A" w14:textId="48AA9DE8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2A5A8985" w14:textId="77777777" w:rsidTr="00B41FB5">
        <w:tc>
          <w:tcPr>
            <w:tcW w:w="1191" w:type="dxa"/>
          </w:tcPr>
          <w:p w14:paraId="6D53CA78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8B3FD3" w14:textId="3E2851F9" w:rsidR="006E5195" w:rsidRPr="00C07AA0" w:rsidRDefault="006E5195" w:rsidP="006E519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Pr="00226EB2">
              <w:rPr>
                <w:color w:val="000000"/>
              </w:rPr>
              <w:t>моциональная окраска</w:t>
            </w:r>
            <w:r>
              <w:rPr>
                <w:color w:val="000000"/>
              </w:rPr>
              <w:t xml:space="preserve"> </w:t>
            </w:r>
            <w:r w:rsidRPr="00226EB2">
              <w:rPr>
                <w:color w:val="000000"/>
              </w:rPr>
              <w:t>психологических</w:t>
            </w:r>
            <w:r>
              <w:rPr>
                <w:color w:val="000000"/>
              </w:rPr>
              <w:t xml:space="preserve"> </w:t>
            </w:r>
            <w:r w:rsidRPr="00226EB2">
              <w:rPr>
                <w:color w:val="000000"/>
              </w:rPr>
              <w:t>связей членов коллектива, возникающая на основе их близости, симпатии, совпадения характеров, интересов, склонностей.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033226C7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226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сихологический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26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климат</w:t>
            </w:r>
          </w:p>
        </w:tc>
        <w:tc>
          <w:tcPr>
            <w:tcW w:w="1701" w:type="dxa"/>
          </w:tcPr>
          <w:p w14:paraId="22B239A7" w14:textId="351491E6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36E9793E" w14:textId="77777777" w:rsidTr="00B41FB5">
        <w:tc>
          <w:tcPr>
            <w:tcW w:w="1191" w:type="dxa"/>
          </w:tcPr>
          <w:p w14:paraId="67BC6F37" w14:textId="3D61B45B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03796E" w14:textId="78B79594" w:rsidR="006E5195" w:rsidRPr="00A4518D" w:rsidRDefault="006E5195" w:rsidP="006E5195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с</w:t>
            </w:r>
            <w:r w:rsidRPr="00C32BFF">
              <w:rPr>
                <w:rFonts w:ascii="Times New Roman" w:hAnsi="Times New Roman" w:cs="Times New Roman"/>
                <w:sz w:val="24"/>
                <w:szCs w:val="24"/>
              </w:rPr>
              <w:t>тили руководства.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8CFB43E" w14:textId="466B0027" w:rsidR="006E5195" w:rsidRPr="006C00BD" w:rsidRDefault="006E5195" w:rsidP="006E5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6E5195">
              <w:rPr>
                <w:rFonts w:ascii="Times New Roman" w:hAnsi="Times New Roman" w:cs="Times New Roman"/>
              </w:rPr>
              <w:t>вторитарный</w:t>
            </w:r>
            <w:r>
              <w:rPr>
                <w:rFonts w:ascii="Times New Roman" w:hAnsi="Times New Roman" w:cs="Times New Roman"/>
              </w:rPr>
              <w:t>,  д</w:t>
            </w:r>
            <w:r w:rsidRPr="006C00BD">
              <w:rPr>
                <w:rFonts w:ascii="Times New Roman" w:hAnsi="Times New Roman" w:cs="Times New Roman"/>
              </w:rPr>
              <w:t>емократический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75652BD" w14:textId="43427E8C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0BD">
              <w:rPr>
                <w:rFonts w:ascii="Times New Roman" w:hAnsi="Times New Roman" w:cs="Times New Roman"/>
              </w:rPr>
              <w:t>либеральный</w:t>
            </w:r>
          </w:p>
        </w:tc>
        <w:tc>
          <w:tcPr>
            <w:tcW w:w="1701" w:type="dxa"/>
          </w:tcPr>
          <w:p w14:paraId="45B11E70" w14:textId="0A9C905A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661C35AF" w14:textId="77777777" w:rsidTr="006E5195">
        <w:trPr>
          <w:trHeight w:val="5900"/>
        </w:trPr>
        <w:tc>
          <w:tcPr>
            <w:tcW w:w="1191" w:type="dxa"/>
          </w:tcPr>
          <w:p w14:paraId="15172D13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9A050D" w14:textId="77777777" w:rsidR="006E5195" w:rsidRPr="00A81D33" w:rsidRDefault="006E5195" w:rsidP="006E5195">
            <w:pPr>
              <w:spacing w:after="0" w:line="240" w:lineRule="auto"/>
              <w:ind w:firstLine="6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1D33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Установите соответствие между стилем управления и его характеристикой</w:t>
            </w:r>
          </w:p>
          <w:p w14:paraId="49C0B158" w14:textId="77777777" w:rsidR="006E5195" w:rsidRPr="00A81D33" w:rsidRDefault="006E5195" w:rsidP="006E5195">
            <w:pPr>
              <w:numPr>
                <w:ilvl w:val="0"/>
                <w:numId w:val="44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D33">
              <w:rPr>
                <w:rFonts w:ascii="Times New Roman" w:hAnsi="Times New Roman"/>
                <w:bCs/>
                <w:sz w:val="24"/>
                <w:szCs w:val="24"/>
              </w:rPr>
              <w:t xml:space="preserve">Авторитарный стиль. </w:t>
            </w:r>
          </w:p>
          <w:p w14:paraId="00604CD9" w14:textId="77777777" w:rsidR="006E5195" w:rsidRPr="00A81D33" w:rsidRDefault="006E5195" w:rsidP="006E5195">
            <w:pPr>
              <w:numPr>
                <w:ilvl w:val="0"/>
                <w:numId w:val="44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D33">
              <w:rPr>
                <w:rFonts w:ascii="Times New Roman" w:hAnsi="Times New Roman"/>
                <w:bCs/>
                <w:sz w:val="24"/>
                <w:szCs w:val="24"/>
              </w:rPr>
              <w:t>Демократичный стиль.</w:t>
            </w:r>
          </w:p>
          <w:p w14:paraId="0970C613" w14:textId="77777777" w:rsidR="006E5195" w:rsidRPr="00A81D33" w:rsidRDefault="006E5195" w:rsidP="006E5195">
            <w:pPr>
              <w:numPr>
                <w:ilvl w:val="0"/>
                <w:numId w:val="44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D33">
              <w:rPr>
                <w:rFonts w:ascii="Times New Roman" w:hAnsi="Times New Roman"/>
                <w:bCs/>
                <w:sz w:val="24"/>
                <w:szCs w:val="24"/>
              </w:rPr>
              <w:t>Попустительский стиль.</w:t>
            </w:r>
          </w:p>
          <w:p w14:paraId="466B84F2" w14:textId="77777777" w:rsidR="006E5195" w:rsidRPr="00A81D33" w:rsidRDefault="006E5195" w:rsidP="006E5195">
            <w:pPr>
              <w:spacing w:after="0" w:line="240" w:lineRule="auto"/>
              <w:ind w:firstLine="6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D8090E" w14:textId="77777777" w:rsidR="006E5195" w:rsidRPr="00A81D33" w:rsidRDefault="006E5195" w:rsidP="006E5195">
            <w:pPr>
              <w:numPr>
                <w:ilvl w:val="0"/>
                <w:numId w:val="43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D33">
              <w:rPr>
                <w:rFonts w:ascii="Times New Roman" w:hAnsi="Times New Roman"/>
                <w:bCs/>
                <w:sz w:val="24"/>
                <w:szCs w:val="24"/>
              </w:rPr>
              <w:t>Лидер по отношению к подчиненным действует властно, директивно. Жестко распределяет роли между членами группы, не позволяет выходить за их пределы и тщательно контролирует работу во всех деталях. Авторитарный руководитель почти все основные функции управления сосредоточивает в своих руках, не давая членам группы обсуждать или оспаривать его действия и принимаемые им решения.</w:t>
            </w:r>
          </w:p>
          <w:p w14:paraId="75453348" w14:textId="77777777" w:rsidR="006E5195" w:rsidRDefault="006E5195" w:rsidP="006E5195">
            <w:pPr>
              <w:numPr>
                <w:ilvl w:val="0"/>
                <w:numId w:val="43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D33">
              <w:rPr>
                <w:rFonts w:ascii="Times New Roman" w:hAnsi="Times New Roman"/>
                <w:bCs/>
                <w:sz w:val="24"/>
                <w:szCs w:val="24"/>
              </w:rPr>
              <w:t>Руководитель стремит</w:t>
            </w:r>
            <w:r w:rsidRPr="00A81D33">
              <w:rPr>
                <w:rFonts w:ascii="Times New Roman" w:hAnsi="Times New Roman"/>
                <w:bCs/>
                <w:sz w:val="24"/>
                <w:szCs w:val="24"/>
              </w:rPr>
              <w:softHyphen/>
              <w:t>ся управлять группой совместно с подчиненными, дает им достаточную свободу действий, позволяет обсуждать свои реше</w:t>
            </w:r>
            <w:r w:rsidRPr="00A81D33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ния, поддерживает инициативу в самых различных формах.</w:t>
            </w:r>
          </w:p>
          <w:p w14:paraId="3528EDEC" w14:textId="7ACD45AB" w:rsidR="006E5195" w:rsidRPr="006E5195" w:rsidRDefault="006E5195" w:rsidP="006E5195">
            <w:pPr>
              <w:numPr>
                <w:ilvl w:val="0"/>
                <w:numId w:val="43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95">
              <w:rPr>
                <w:rFonts w:ascii="Times New Roman" w:hAnsi="Times New Roman"/>
                <w:bCs/>
                <w:sz w:val="24"/>
                <w:szCs w:val="24"/>
              </w:rPr>
              <w:t>Руководитель практически устраняется от активного управления груп</w:t>
            </w:r>
            <w:r w:rsidRPr="006E5195">
              <w:rPr>
                <w:rFonts w:ascii="Times New Roman" w:hAnsi="Times New Roman"/>
                <w:bCs/>
                <w:sz w:val="24"/>
                <w:szCs w:val="24"/>
              </w:rPr>
              <w:softHyphen/>
              <w:t>пой и ведет себя так, как если бы он был рядовым участником группы. Он позволяет членам группы делать все, что им захочется, предостав</w:t>
            </w:r>
            <w:r w:rsidRPr="006E5195">
              <w:rPr>
                <w:rFonts w:ascii="Times New Roman" w:hAnsi="Times New Roman"/>
                <w:bCs/>
                <w:sz w:val="24"/>
                <w:szCs w:val="24"/>
              </w:rPr>
              <w:softHyphen/>
              <w:t>ляя полную свободу действий.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07A0F002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А-1, В-2, С-3</w:t>
            </w:r>
          </w:p>
        </w:tc>
        <w:tc>
          <w:tcPr>
            <w:tcW w:w="1701" w:type="dxa"/>
          </w:tcPr>
          <w:p w14:paraId="68036A91" w14:textId="3363D91B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6E5195" w:rsidRPr="00C07AA0" w14:paraId="797CF555" w14:textId="77777777" w:rsidTr="00B41FB5">
        <w:tc>
          <w:tcPr>
            <w:tcW w:w="1191" w:type="dxa"/>
          </w:tcPr>
          <w:p w14:paraId="7DCA7649" w14:textId="77777777" w:rsidR="006E5195" w:rsidRPr="00C07AA0" w:rsidRDefault="006E5195" w:rsidP="006E519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D95578C" w14:textId="77777777" w:rsidR="006E5195" w:rsidRPr="00B1442A" w:rsidRDefault="006E5195" w:rsidP="006E519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Соотнесите типы лидеров и их характеристики:</w:t>
            </w:r>
          </w:p>
          <w:p w14:paraId="354C6117" w14:textId="77777777" w:rsidR="006E5195" w:rsidRPr="00B1442A" w:rsidRDefault="006E5195" w:rsidP="006E519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3570EB" w14:textId="77777777" w:rsidR="006E5195" w:rsidRPr="00B1442A" w:rsidRDefault="006E5195" w:rsidP="006E5195">
            <w:pPr>
              <w:pStyle w:val="a3"/>
              <w:numPr>
                <w:ilvl w:val="0"/>
                <w:numId w:val="45"/>
              </w:num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ситуативный лидер</w:t>
            </w:r>
          </w:p>
          <w:p w14:paraId="7339BEBC" w14:textId="77777777" w:rsidR="006E5195" w:rsidRPr="00B1442A" w:rsidRDefault="006E5195" w:rsidP="006E5195">
            <w:pPr>
              <w:pStyle w:val="a3"/>
              <w:numPr>
                <w:ilvl w:val="0"/>
                <w:numId w:val="45"/>
              </w:num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</w:p>
          <w:p w14:paraId="09572A8F" w14:textId="77777777" w:rsidR="006E5195" w:rsidRPr="00B1442A" w:rsidRDefault="006E5195" w:rsidP="006E5195">
            <w:pPr>
              <w:pStyle w:val="a3"/>
              <w:numPr>
                <w:ilvl w:val="0"/>
                <w:numId w:val="45"/>
              </w:num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вожак</w:t>
            </w:r>
          </w:p>
          <w:p w14:paraId="700877F4" w14:textId="77777777" w:rsidR="006E5195" w:rsidRPr="00B1442A" w:rsidRDefault="006E5195" w:rsidP="006E5195">
            <w:pPr>
              <w:pStyle w:val="a3"/>
              <w:tabs>
                <w:tab w:val="left" w:pos="140"/>
              </w:tabs>
              <w:spacing w:after="0" w:line="240" w:lineRule="auto"/>
              <w:ind w:left="7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EEBAD6" w14:textId="77777777" w:rsidR="006E5195" w:rsidRPr="00B1442A" w:rsidRDefault="006E5195" w:rsidP="006E5195">
            <w:pPr>
              <w:pStyle w:val="a3"/>
              <w:numPr>
                <w:ilvl w:val="0"/>
                <w:numId w:val="46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авторитетный член группы, владеющий даром внушения и убеждения;</w:t>
            </w:r>
          </w:p>
          <w:p w14:paraId="48D92F01" w14:textId="77777777" w:rsidR="00432395" w:rsidRDefault="006E5195" w:rsidP="00432395">
            <w:pPr>
              <w:pStyle w:val="a3"/>
              <w:numPr>
                <w:ilvl w:val="0"/>
                <w:numId w:val="46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побуждает к действию личным примером;</w:t>
            </w:r>
          </w:p>
          <w:p w14:paraId="5B28BB64" w14:textId="4EED1C7E" w:rsidR="006E5195" w:rsidRPr="00432395" w:rsidRDefault="006E5195" w:rsidP="00432395">
            <w:pPr>
              <w:pStyle w:val="a3"/>
              <w:numPr>
                <w:ilvl w:val="0"/>
                <w:numId w:val="46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3239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качества имеют значение только в какой-то конкретной ситуации.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73D7B8BD" w:rsidR="006E5195" w:rsidRPr="00C07AA0" w:rsidRDefault="006E5195" w:rsidP="006E5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</w:rPr>
              <w:lastRenderedPageBreak/>
              <w:t>А-3, В-1, С-2</w:t>
            </w:r>
          </w:p>
        </w:tc>
        <w:tc>
          <w:tcPr>
            <w:tcW w:w="1701" w:type="dxa"/>
          </w:tcPr>
          <w:p w14:paraId="430031A2" w14:textId="65803669" w:rsidR="006E5195" w:rsidRPr="00C07AA0" w:rsidRDefault="006E5195" w:rsidP="006E51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435"/>
    <w:multiLevelType w:val="multilevel"/>
    <w:tmpl w:val="178819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D49CF"/>
    <w:multiLevelType w:val="hybridMultilevel"/>
    <w:tmpl w:val="AE1E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098A"/>
    <w:multiLevelType w:val="hybridMultilevel"/>
    <w:tmpl w:val="3F48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415CF"/>
    <w:multiLevelType w:val="hybridMultilevel"/>
    <w:tmpl w:val="BDD66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E7DA2"/>
    <w:multiLevelType w:val="hybridMultilevel"/>
    <w:tmpl w:val="1F2E8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B4F"/>
    <w:multiLevelType w:val="hybridMultilevel"/>
    <w:tmpl w:val="D854C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1387C"/>
    <w:multiLevelType w:val="hybridMultilevel"/>
    <w:tmpl w:val="4B88119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E092FD0"/>
    <w:multiLevelType w:val="hybridMultilevel"/>
    <w:tmpl w:val="10A27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C7284"/>
    <w:multiLevelType w:val="hybridMultilevel"/>
    <w:tmpl w:val="1C0ECB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0F0B52F4"/>
    <w:multiLevelType w:val="multilevel"/>
    <w:tmpl w:val="21F285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F47F5F"/>
    <w:multiLevelType w:val="hybridMultilevel"/>
    <w:tmpl w:val="8B2A5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92240"/>
    <w:multiLevelType w:val="hybridMultilevel"/>
    <w:tmpl w:val="4AF06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21634"/>
    <w:multiLevelType w:val="hybridMultilevel"/>
    <w:tmpl w:val="1E38D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D68F8"/>
    <w:multiLevelType w:val="hybridMultilevel"/>
    <w:tmpl w:val="9788EAE0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2392A94"/>
    <w:multiLevelType w:val="hybridMultilevel"/>
    <w:tmpl w:val="334AE4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4C746F72">
      <w:start w:val="3"/>
      <w:numFmt w:val="bullet"/>
      <w:lvlText w:val="•"/>
      <w:lvlJc w:val="left"/>
      <w:pPr>
        <w:ind w:left="1500" w:hanging="42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3234D"/>
    <w:multiLevelType w:val="hybridMultilevel"/>
    <w:tmpl w:val="EAD4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C5876"/>
    <w:multiLevelType w:val="hybridMultilevel"/>
    <w:tmpl w:val="FA5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340C1"/>
    <w:multiLevelType w:val="hybridMultilevel"/>
    <w:tmpl w:val="E096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07982"/>
    <w:multiLevelType w:val="hybridMultilevel"/>
    <w:tmpl w:val="72F24C42"/>
    <w:lvl w:ilvl="0" w:tplc="04190015">
      <w:start w:val="1"/>
      <w:numFmt w:val="upp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323D13D0"/>
    <w:multiLevelType w:val="multilevel"/>
    <w:tmpl w:val="2DEE4C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0C7785"/>
    <w:multiLevelType w:val="hybridMultilevel"/>
    <w:tmpl w:val="18887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013C8"/>
    <w:multiLevelType w:val="hybridMultilevel"/>
    <w:tmpl w:val="144AA1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E1EEF"/>
    <w:multiLevelType w:val="multilevel"/>
    <w:tmpl w:val="C27A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AE3949"/>
    <w:multiLevelType w:val="hybridMultilevel"/>
    <w:tmpl w:val="DCB255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65CAF"/>
    <w:multiLevelType w:val="hybridMultilevel"/>
    <w:tmpl w:val="E85A5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F5754"/>
    <w:multiLevelType w:val="hybridMultilevel"/>
    <w:tmpl w:val="0950B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925742"/>
    <w:multiLevelType w:val="hybridMultilevel"/>
    <w:tmpl w:val="820E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9606A"/>
    <w:multiLevelType w:val="hybridMultilevel"/>
    <w:tmpl w:val="37BA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0143C"/>
    <w:multiLevelType w:val="hybridMultilevel"/>
    <w:tmpl w:val="04AC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12190"/>
    <w:multiLevelType w:val="hybridMultilevel"/>
    <w:tmpl w:val="B36CC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24584"/>
    <w:multiLevelType w:val="hybridMultilevel"/>
    <w:tmpl w:val="35521C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1E52BE"/>
    <w:multiLevelType w:val="hybridMultilevel"/>
    <w:tmpl w:val="FDDEC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664E8"/>
    <w:multiLevelType w:val="hybridMultilevel"/>
    <w:tmpl w:val="B59E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33453"/>
    <w:multiLevelType w:val="hybridMultilevel"/>
    <w:tmpl w:val="0EC64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C4153"/>
    <w:multiLevelType w:val="hybridMultilevel"/>
    <w:tmpl w:val="8CFA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A44AE"/>
    <w:multiLevelType w:val="hybridMultilevel"/>
    <w:tmpl w:val="F2FC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46812"/>
    <w:multiLevelType w:val="hybridMultilevel"/>
    <w:tmpl w:val="A202A8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643C07"/>
    <w:multiLevelType w:val="hybridMultilevel"/>
    <w:tmpl w:val="3EA6C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552DA"/>
    <w:multiLevelType w:val="hybridMultilevel"/>
    <w:tmpl w:val="96582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A9704E"/>
    <w:multiLevelType w:val="hybridMultilevel"/>
    <w:tmpl w:val="785E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F12D9"/>
    <w:multiLevelType w:val="hybridMultilevel"/>
    <w:tmpl w:val="788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E13AF"/>
    <w:multiLevelType w:val="hybridMultilevel"/>
    <w:tmpl w:val="B804F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54484B"/>
    <w:multiLevelType w:val="hybridMultilevel"/>
    <w:tmpl w:val="5B566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9054BC"/>
    <w:multiLevelType w:val="hybridMultilevel"/>
    <w:tmpl w:val="CA8CE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E15E1"/>
    <w:multiLevelType w:val="hybridMultilevel"/>
    <w:tmpl w:val="2466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5"/>
  </w:num>
  <w:num w:numId="3">
    <w:abstractNumId w:val="5"/>
  </w:num>
  <w:num w:numId="4">
    <w:abstractNumId w:val="25"/>
  </w:num>
  <w:num w:numId="5">
    <w:abstractNumId w:val="37"/>
  </w:num>
  <w:num w:numId="6">
    <w:abstractNumId w:val="42"/>
  </w:num>
  <w:num w:numId="7">
    <w:abstractNumId w:val="40"/>
  </w:num>
  <w:num w:numId="8">
    <w:abstractNumId w:val="45"/>
  </w:num>
  <w:num w:numId="9">
    <w:abstractNumId w:val="27"/>
  </w:num>
  <w:num w:numId="10">
    <w:abstractNumId w:val="41"/>
  </w:num>
  <w:num w:numId="11">
    <w:abstractNumId w:val="10"/>
  </w:num>
  <w:num w:numId="12">
    <w:abstractNumId w:val="28"/>
  </w:num>
  <w:num w:numId="13">
    <w:abstractNumId w:val="23"/>
  </w:num>
  <w:num w:numId="14">
    <w:abstractNumId w:val="16"/>
  </w:num>
  <w:num w:numId="15">
    <w:abstractNumId w:val="21"/>
  </w:num>
  <w:num w:numId="16">
    <w:abstractNumId w:val="13"/>
  </w:num>
  <w:num w:numId="17">
    <w:abstractNumId w:val="30"/>
  </w:num>
  <w:num w:numId="18">
    <w:abstractNumId w:val="2"/>
  </w:num>
  <w:num w:numId="19">
    <w:abstractNumId w:val="9"/>
  </w:num>
  <w:num w:numId="20">
    <w:abstractNumId w:val="36"/>
  </w:num>
  <w:num w:numId="21">
    <w:abstractNumId w:val="0"/>
  </w:num>
  <w:num w:numId="22">
    <w:abstractNumId w:val="29"/>
  </w:num>
  <w:num w:numId="23">
    <w:abstractNumId w:val="43"/>
  </w:num>
  <w:num w:numId="24">
    <w:abstractNumId w:val="34"/>
  </w:num>
  <w:num w:numId="25">
    <w:abstractNumId w:val="39"/>
  </w:num>
  <w:num w:numId="26">
    <w:abstractNumId w:val="17"/>
  </w:num>
  <w:num w:numId="27">
    <w:abstractNumId w:val="26"/>
  </w:num>
  <w:num w:numId="28">
    <w:abstractNumId w:val="4"/>
  </w:num>
  <w:num w:numId="29">
    <w:abstractNumId w:val="15"/>
  </w:num>
  <w:num w:numId="30">
    <w:abstractNumId w:val="14"/>
  </w:num>
  <w:num w:numId="31">
    <w:abstractNumId w:val="8"/>
  </w:num>
  <w:num w:numId="32">
    <w:abstractNumId w:val="32"/>
  </w:num>
  <w:num w:numId="33">
    <w:abstractNumId w:val="24"/>
  </w:num>
  <w:num w:numId="34">
    <w:abstractNumId w:val="38"/>
  </w:num>
  <w:num w:numId="35">
    <w:abstractNumId w:val="11"/>
  </w:num>
  <w:num w:numId="36">
    <w:abstractNumId w:val="20"/>
  </w:num>
  <w:num w:numId="37">
    <w:abstractNumId w:val="44"/>
  </w:num>
  <w:num w:numId="38">
    <w:abstractNumId w:val="7"/>
  </w:num>
  <w:num w:numId="39">
    <w:abstractNumId w:val="1"/>
  </w:num>
  <w:num w:numId="40">
    <w:abstractNumId w:val="33"/>
  </w:num>
  <w:num w:numId="41">
    <w:abstractNumId w:val="3"/>
  </w:num>
  <w:num w:numId="42">
    <w:abstractNumId w:val="12"/>
  </w:num>
  <w:num w:numId="43">
    <w:abstractNumId w:val="22"/>
  </w:num>
  <w:num w:numId="44">
    <w:abstractNumId w:val="19"/>
  </w:num>
  <w:num w:numId="45">
    <w:abstractNumId w:val="18"/>
  </w:num>
  <w:num w:numId="4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32395"/>
    <w:rsid w:val="00442078"/>
    <w:rsid w:val="0047592B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6E5195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37</cp:revision>
  <cp:lastPrinted>2022-11-15T07:41:00Z</cp:lastPrinted>
  <dcterms:created xsi:type="dcterms:W3CDTF">2024-12-13T13:13:00Z</dcterms:created>
  <dcterms:modified xsi:type="dcterms:W3CDTF">2025-02-23T17:06:00Z</dcterms:modified>
</cp:coreProperties>
</file>