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5CAC" w14:textId="77777777" w:rsidR="00CF7145" w:rsidRPr="00E36318" w:rsidRDefault="00CF7145" w:rsidP="00CF71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18">
        <w:rPr>
          <w:rFonts w:ascii="Times New Roman" w:hAnsi="Times New Roman" w:cs="Times New Roman"/>
          <w:b/>
          <w:sz w:val="28"/>
          <w:szCs w:val="28"/>
        </w:rPr>
        <w:t>ЧАСТНОЕ ПРОФЕССИОНАЛЬНОЕ ОБРАЗОВАТЕЛЬНОЕ УЧРЕЖДЕНИЕ</w:t>
      </w:r>
    </w:p>
    <w:p w14:paraId="32E7F180" w14:textId="77777777" w:rsidR="00CF7145" w:rsidRPr="00E36318" w:rsidRDefault="00CF7145" w:rsidP="00CF71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18">
        <w:rPr>
          <w:rFonts w:ascii="Times New Roman" w:hAnsi="Times New Roman" w:cs="Times New Roman"/>
          <w:b/>
          <w:sz w:val="28"/>
          <w:szCs w:val="28"/>
        </w:rPr>
        <w:t>КОЛЛЕДЖ «СОВРЕМЕННАЯ ШКОЛА БИЗНЕСА»</w:t>
      </w:r>
    </w:p>
    <w:p w14:paraId="07288C20" w14:textId="77777777" w:rsidR="00CF7145" w:rsidRPr="00E36318" w:rsidRDefault="00CF7145" w:rsidP="00CF7145">
      <w:pPr>
        <w:rPr>
          <w:sz w:val="28"/>
          <w:szCs w:val="28"/>
        </w:rPr>
      </w:pPr>
    </w:p>
    <w:p w14:paraId="39946C2F" w14:textId="77777777" w:rsidR="00CF7145" w:rsidRDefault="00CF7145" w:rsidP="00CF7145"/>
    <w:p w14:paraId="0E0728A2" w14:textId="77777777" w:rsidR="00CF7145" w:rsidRDefault="00CF7145" w:rsidP="00CF7145"/>
    <w:p w14:paraId="43AE955C" w14:textId="77777777" w:rsidR="00CF7145" w:rsidRDefault="00CF7145" w:rsidP="00CF7145"/>
    <w:p w14:paraId="1BA4C157" w14:textId="77777777" w:rsidR="00CF7145" w:rsidRDefault="00CF7145" w:rsidP="00CF7145"/>
    <w:p w14:paraId="1A99F50F" w14:textId="77777777" w:rsidR="00CF7145" w:rsidRDefault="00CF7145" w:rsidP="00CF7145"/>
    <w:p w14:paraId="1F5AFABF" w14:textId="77777777" w:rsidR="00CF7145" w:rsidRDefault="00CF7145" w:rsidP="00CF71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00523101" w14:textId="77777777" w:rsidR="00CF7145" w:rsidRDefault="00CF7145" w:rsidP="00CF7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практике</w:t>
      </w:r>
    </w:p>
    <w:p w14:paraId="6C2EAF01" w14:textId="77777777" w:rsidR="00CF7145" w:rsidRDefault="00CF7145" w:rsidP="00CF7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Pr="00EB2D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B2DFE">
        <w:rPr>
          <w:rFonts w:ascii="Times New Roman" w:hAnsi="Times New Roman" w:cs="Times New Roman"/>
          <w:sz w:val="28"/>
          <w:szCs w:val="28"/>
        </w:rPr>
        <w:t>.02.07</w:t>
      </w:r>
      <w:r>
        <w:rPr>
          <w:rFonts w:ascii="Times New Roman" w:hAnsi="Times New Roman" w:cs="Times New Roman"/>
          <w:sz w:val="28"/>
          <w:szCs w:val="28"/>
        </w:rPr>
        <w:t>Информационные системы программирование</w:t>
      </w:r>
    </w:p>
    <w:p w14:paraId="55FCA9AE" w14:textId="77777777" w:rsidR="00CF7145" w:rsidRDefault="00CF7145" w:rsidP="00CF71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066B3A" w14:textId="77777777" w:rsidR="00CF7145" w:rsidRDefault="00CF7145" w:rsidP="00CF71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4C62F0" w14:textId="77777777" w:rsidR="00CF7145" w:rsidRDefault="00CF7145" w:rsidP="00CF71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7C8D59" w14:textId="77777777" w:rsidR="00CF7145" w:rsidRDefault="00CF7145" w:rsidP="00CF71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4741FD" w14:textId="77777777" w:rsidR="00CF7145" w:rsidRDefault="00CF7145" w:rsidP="00CF71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BB324C" w14:textId="77777777" w:rsidR="00CF7145" w:rsidRDefault="00CF7145" w:rsidP="00CF71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85479C" w14:textId="77777777" w:rsidR="00CF7145" w:rsidRDefault="00CF7145" w:rsidP="00CF71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18CF6B" w14:textId="77777777" w:rsidR="00CF7145" w:rsidRDefault="00CF7145" w:rsidP="00CF7145">
      <w:pPr>
        <w:jc w:val="right"/>
        <w:rPr>
          <w:rFonts w:ascii="Times New Roman" w:hAnsi="Times New Roman" w:cs="Times New Roman"/>
          <w:sz w:val="28"/>
          <w:szCs w:val="28"/>
        </w:rPr>
      </w:pPr>
      <w:r w:rsidRPr="00E36318">
        <w:rPr>
          <w:rFonts w:ascii="Times New Roman" w:hAnsi="Times New Roman" w:cs="Times New Roman"/>
          <w:sz w:val="28"/>
          <w:szCs w:val="28"/>
        </w:rPr>
        <w:t xml:space="preserve">Место прохождение практике ЧПОУ Колледж “Современная </w:t>
      </w:r>
    </w:p>
    <w:p w14:paraId="1423B1F4" w14:textId="664FEDD0" w:rsidR="6576E9EC" w:rsidRDefault="6576E9EC" w:rsidP="6576E9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93B8B1" w14:textId="4702DB98" w:rsidR="6576E9EC" w:rsidRDefault="6576E9EC" w:rsidP="6576E9EC">
      <w:pPr>
        <w:spacing w:line="360" w:lineRule="auto"/>
      </w:pPr>
      <w:r>
        <w:br w:type="page"/>
      </w:r>
    </w:p>
    <w:p w14:paraId="34C9945E" w14:textId="5F806109" w:rsidR="60A13BC7" w:rsidRDefault="60A13BC7" w:rsidP="6576E9EC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Toc1844349057"/>
      <w:r w:rsidRPr="6576E9EC">
        <w:rPr>
          <w:rFonts w:ascii="Times New Roman" w:eastAsia="Times New Roman" w:hAnsi="Times New Roman" w:cs="Times New Roman"/>
          <w:color w:val="auto"/>
        </w:rPr>
        <w:lastRenderedPageBreak/>
        <w:t>Содержание</w:t>
      </w:r>
      <w:bookmarkEnd w:id="0"/>
      <w:r w:rsidRPr="6576E9EC">
        <w:rPr>
          <w:rFonts w:ascii="Times New Roman" w:eastAsia="Times New Roman" w:hAnsi="Times New Roman" w:cs="Times New Roman"/>
          <w:color w:val="auto"/>
        </w:rPr>
        <w:t xml:space="preserve"> </w:t>
      </w:r>
    </w:p>
    <w:sdt>
      <w:sdtPr>
        <w:id w:val="755452867"/>
        <w:docPartObj>
          <w:docPartGallery w:val="Table of Contents"/>
          <w:docPartUnique/>
        </w:docPartObj>
      </w:sdtPr>
      <w:sdtEndPr/>
      <w:sdtContent>
        <w:p w14:paraId="2CF9C1FD" w14:textId="35EC48EC" w:rsidR="6576E9EC" w:rsidRDefault="6576E9EC" w:rsidP="6576E9EC">
          <w:pPr>
            <w:pStyle w:val="10"/>
            <w:tabs>
              <w:tab w:val="right" w:leader="dot" w:pos="9015"/>
            </w:tabs>
            <w:rPr>
              <w:rStyle w:val="a3"/>
            </w:rPr>
          </w:pPr>
          <w:r>
            <w:fldChar w:fldCharType="begin"/>
          </w:r>
          <w:r>
            <w:instrText>TOC \o "1-9" \z \u \h</w:instrText>
          </w:r>
          <w:r>
            <w:fldChar w:fldCharType="separate"/>
          </w:r>
          <w:hyperlink w:anchor="_Toc1844349057">
            <w:r w:rsidRPr="6576E9EC">
              <w:rPr>
                <w:rStyle w:val="a3"/>
              </w:rPr>
              <w:t>Содержание</w:t>
            </w:r>
            <w:r>
              <w:tab/>
            </w:r>
            <w:r>
              <w:fldChar w:fldCharType="begin"/>
            </w:r>
            <w:r>
              <w:instrText>PAGEREF _Toc1844349057 \h</w:instrText>
            </w:r>
            <w:r>
              <w:fldChar w:fldCharType="separate"/>
            </w:r>
            <w:r w:rsidRPr="6576E9EC">
              <w:rPr>
                <w:rStyle w:val="a3"/>
              </w:rPr>
              <w:t>1</w:t>
            </w:r>
            <w:r>
              <w:fldChar w:fldCharType="end"/>
            </w:r>
          </w:hyperlink>
        </w:p>
        <w:p w14:paraId="403820F2" w14:textId="7D35648F" w:rsidR="6576E9EC" w:rsidRDefault="00CF7145" w:rsidP="6576E9EC">
          <w:pPr>
            <w:pStyle w:val="20"/>
            <w:tabs>
              <w:tab w:val="right" w:leader="dot" w:pos="9015"/>
            </w:tabs>
            <w:rPr>
              <w:rStyle w:val="a3"/>
            </w:rPr>
          </w:pPr>
          <w:hyperlink w:anchor="_Toc28478154">
            <w:r w:rsidR="6576E9EC" w:rsidRPr="6576E9EC">
              <w:rPr>
                <w:rStyle w:val="a3"/>
              </w:rPr>
              <w:t>Цель и задачи практики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_Toc28478154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3</w:t>
            </w:r>
            <w:r w:rsidR="6576E9EC">
              <w:fldChar w:fldCharType="end"/>
            </w:r>
          </w:hyperlink>
        </w:p>
        <w:p w14:paraId="6DE7E049" w14:textId="7AC6F997" w:rsidR="6576E9EC" w:rsidRDefault="00CF7145" w:rsidP="6576E9EC">
          <w:pPr>
            <w:pStyle w:val="10"/>
            <w:tabs>
              <w:tab w:val="right" w:leader="dot" w:pos="9015"/>
            </w:tabs>
            <w:rPr>
              <w:rStyle w:val="a3"/>
            </w:rPr>
          </w:pPr>
          <w:hyperlink w:anchor="_Toc565348255">
            <w:r w:rsidR="6576E9EC" w:rsidRPr="6576E9EC">
              <w:rPr>
                <w:rStyle w:val="a3"/>
              </w:rPr>
              <w:t>Ожидаемые результаты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_Toc565348255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4</w:t>
            </w:r>
            <w:r w:rsidR="6576E9EC">
              <w:fldChar w:fldCharType="end"/>
            </w:r>
          </w:hyperlink>
        </w:p>
        <w:p w14:paraId="7BA018F6" w14:textId="5D04B7C7" w:rsidR="6576E9EC" w:rsidRDefault="00CF7145" w:rsidP="6576E9EC">
          <w:pPr>
            <w:pStyle w:val="10"/>
            <w:tabs>
              <w:tab w:val="right" w:leader="dot" w:pos="9015"/>
            </w:tabs>
            <w:rPr>
              <w:rStyle w:val="a3"/>
            </w:rPr>
          </w:pPr>
          <w:hyperlink w:anchor="_Toc1135524793">
            <w:r w:rsidR="6576E9EC" w:rsidRPr="6576E9EC">
              <w:rPr>
                <w:rStyle w:val="a3"/>
              </w:rPr>
              <w:t>ТЕОРЕТИЧЕСКАЯ ЧАСТЬ. ОБЗОР ТЕХНОЛОГИЙ И ИНСТРУМЕНТОВ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_Toc1135524793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5</w:t>
            </w:r>
            <w:r w:rsidR="6576E9EC">
              <w:fldChar w:fldCharType="end"/>
            </w:r>
          </w:hyperlink>
        </w:p>
        <w:p w14:paraId="3E80F946" w14:textId="39E3ED7E" w:rsidR="6576E9EC" w:rsidRDefault="00CF7145" w:rsidP="6576E9EC">
          <w:pPr>
            <w:pStyle w:val="20"/>
            <w:tabs>
              <w:tab w:val="right" w:leader="dot" w:pos="9015"/>
            </w:tabs>
            <w:rPr>
              <w:rStyle w:val="a3"/>
            </w:rPr>
          </w:pPr>
          <w:hyperlink w:anchor="_Toc941638559">
            <w:r w:rsidR="6576E9EC" w:rsidRPr="6576E9EC">
              <w:rPr>
                <w:rStyle w:val="a3"/>
              </w:rPr>
              <w:t>Образовательные платформы в современном IT-обучении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_Toc941638559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5</w:t>
            </w:r>
            <w:r w:rsidR="6576E9EC">
              <w:fldChar w:fldCharType="end"/>
            </w:r>
          </w:hyperlink>
        </w:p>
        <w:p w14:paraId="793266BB" w14:textId="5F9E853A" w:rsidR="6576E9EC" w:rsidRDefault="00CF7145" w:rsidP="6576E9EC">
          <w:pPr>
            <w:pStyle w:val="20"/>
            <w:tabs>
              <w:tab w:val="right" w:leader="dot" w:pos="9015"/>
            </w:tabs>
            <w:rPr>
              <w:rStyle w:val="a3"/>
            </w:rPr>
          </w:pPr>
          <w:hyperlink w:anchor="_Toc408099881">
            <w:r w:rsidR="6576E9EC" w:rsidRPr="6576E9EC">
              <w:rPr>
                <w:rStyle w:val="a3"/>
              </w:rPr>
              <w:t>Беспилотные летательные аппараты (БПЛА): сферы применения и основы управления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_Toc408099881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5</w:t>
            </w:r>
            <w:r w:rsidR="6576E9EC">
              <w:fldChar w:fldCharType="end"/>
            </w:r>
          </w:hyperlink>
        </w:p>
        <w:p w14:paraId="46C995B6" w14:textId="558DDCE9" w:rsidR="6576E9EC" w:rsidRDefault="00CF7145" w:rsidP="6576E9EC">
          <w:pPr>
            <w:pStyle w:val="20"/>
            <w:tabs>
              <w:tab w:val="right" w:leader="dot" w:pos="9015"/>
            </w:tabs>
            <w:rPr>
              <w:rStyle w:val="a3"/>
            </w:rPr>
          </w:pPr>
          <w:hyperlink w:anchor="_Toc769143697">
            <w:r w:rsidR="6576E9EC" w:rsidRPr="6576E9EC">
              <w:rPr>
                <w:rStyle w:val="a3"/>
              </w:rPr>
              <w:t>Аддитивные технологии (3D-печать): принципы и материалы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_Toc769143697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6</w:t>
            </w:r>
            <w:r w:rsidR="6576E9EC">
              <w:fldChar w:fldCharType="end"/>
            </w:r>
          </w:hyperlink>
        </w:p>
        <w:p w14:paraId="52E03F1A" w14:textId="60A1F99B" w:rsidR="6576E9EC" w:rsidRDefault="00CF7145" w:rsidP="6576E9EC">
          <w:pPr>
            <w:pStyle w:val="10"/>
            <w:tabs>
              <w:tab w:val="right" w:leader="dot" w:pos="9015"/>
            </w:tabs>
            <w:rPr>
              <w:rStyle w:val="a3"/>
            </w:rPr>
          </w:pPr>
          <w:hyperlink w:anchor="_Toc1447116231">
            <w:r w:rsidR="6576E9EC" w:rsidRPr="6576E9EC">
              <w:rPr>
                <w:rStyle w:val="a3"/>
              </w:rPr>
              <w:t>ПРАКТИЧЕСКАЯ ЧАСТЬ. ВЫПОЛНЕНИЕ ЗАДАНИЙ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_Toc1447116231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7</w:t>
            </w:r>
            <w:r w:rsidR="6576E9EC">
              <w:fldChar w:fldCharType="end"/>
            </w:r>
          </w:hyperlink>
        </w:p>
        <w:p w14:paraId="7B6A7B67" w14:textId="66A3F96D" w:rsidR="6576E9EC" w:rsidRDefault="00CF7145" w:rsidP="6576E9EC">
          <w:pPr>
            <w:pStyle w:val="20"/>
            <w:tabs>
              <w:tab w:val="right" w:leader="dot" w:pos="9015"/>
            </w:tabs>
            <w:rPr>
              <w:rStyle w:val="a3"/>
            </w:rPr>
          </w:pPr>
          <w:hyperlink w:anchor="_Toc587371800">
            <w:r w:rsidR="6576E9EC" w:rsidRPr="6576E9EC">
              <w:rPr>
                <w:rStyle w:val="a3"/>
              </w:rPr>
              <w:t>Структура и функционал платформы.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_Toc587371800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7</w:t>
            </w:r>
            <w:r w:rsidR="6576E9EC">
              <w:fldChar w:fldCharType="end"/>
            </w:r>
          </w:hyperlink>
        </w:p>
        <w:p w14:paraId="6A41441C" w14:textId="53231FDD" w:rsidR="6576E9EC" w:rsidRDefault="00CF7145" w:rsidP="6576E9EC">
          <w:pPr>
            <w:pStyle w:val="20"/>
            <w:tabs>
              <w:tab w:val="right" w:leader="dot" w:pos="9015"/>
            </w:tabs>
            <w:rPr>
              <w:rStyle w:val="a3"/>
            </w:rPr>
          </w:pPr>
          <w:hyperlink w:anchor="_Toc495577020">
            <w:r w:rsidR="6576E9EC" w:rsidRPr="6576E9EC">
              <w:rPr>
                <w:rStyle w:val="a3"/>
              </w:rPr>
              <w:t>Трудности и пути их решения.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_Toc495577020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7</w:t>
            </w:r>
            <w:r w:rsidR="6576E9EC">
              <w:fldChar w:fldCharType="end"/>
            </w:r>
          </w:hyperlink>
        </w:p>
        <w:p w14:paraId="2F16E710" w14:textId="6991CCE9" w:rsidR="6576E9EC" w:rsidRDefault="00CF7145" w:rsidP="6576E9EC">
          <w:pPr>
            <w:pStyle w:val="10"/>
            <w:tabs>
              <w:tab w:val="right" w:leader="dot" w:pos="9015"/>
            </w:tabs>
            <w:rPr>
              <w:rStyle w:val="a3"/>
            </w:rPr>
          </w:pPr>
          <w:hyperlink w:anchor="_Toc1031401933">
            <w:r w:rsidR="6576E9EC" w:rsidRPr="6576E9EC">
              <w:rPr>
                <w:rStyle w:val="a3"/>
              </w:rPr>
              <w:t>АНАЛИЗ РЕЗУЛЬТАТОВ И ВЫВОДЫ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_Toc1031401933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8</w:t>
            </w:r>
            <w:r w:rsidR="6576E9EC">
              <w:fldChar w:fldCharType="end"/>
            </w:r>
          </w:hyperlink>
        </w:p>
        <w:p w14:paraId="69AD1280" w14:textId="493F4EF8" w:rsidR="6576E9EC" w:rsidRDefault="00CF7145" w:rsidP="6576E9EC">
          <w:pPr>
            <w:pStyle w:val="20"/>
            <w:tabs>
              <w:tab w:val="right" w:leader="dot" w:pos="9015"/>
            </w:tabs>
            <w:rPr>
              <w:rStyle w:val="a3"/>
            </w:rPr>
          </w:pPr>
          <w:hyperlink w:anchor="_Toc952926435">
            <w:r w:rsidR="6576E9EC" w:rsidRPr="6576E9EC">
              <w:rPr>
                <w:rStyle w:val="a3"/>
              </w:rPr>
              <w:t>Достижение поставленных целей и задач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_Toc952926435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8</w:t>
            </w:r>
            <w:r w:rsidR="6576E9EC">
              <w:fldChar w:fldCharType="end"/>
            </w:r>
          </w:hyperlink>
        </w:p>
        <w:p w14:paraId="477FE11A" w14:textId="77ED0E63" w:rsidR="6576E9EC" w:rsidRDefault="00CF7145" w:rsidP="6576E9EC">
          <w:pPr>
            <w:pStyle w:val="10"/>
            <w:tabs>
              <w:tab w:val="right" w:leader="dot" w:pos="9015"/>
            </w:tabs>
            <w:rPr>
              <w:rStyle w:val="a3"/>
            </w:rPr>
          </w:pPr>
          <w:hyperlink w:anchor="_Toc807283902">
            <w:r w:rsidR="6576E9EC" w:rsidRPr="6576E9EC">
              <w:rPr>
                <w:rStyle w:val="a3"/>
              </w:rPr>
              <w:t>ЗАКЛЮЧЕНИЕ</w:t>
            </w:r>
            <w:r w:rsidR="6576E9EC">
              <w:tab/>
            </w:r>
            <w:r w:rsidR="6576E9EC">
              <w:fldChar w:fldCharType="begin"/>
            </w:r>
            <w:r w:rsidR="6576E9EC">
              <w:instrText>PAGEREF _Toc807283902 \h</w:instrText>
            </w:r>
            <w:r w:rsidR="6576E9EC">
              <w:fldChar w:fldCharType="separate"/>
            </w:r>
            <w:r w:rsidR="6576E9EC" w:rsidRPr="6576E9EC">
              <w:rPr>
                <w:rStyle w:val="a3"/>
              </w:rPr>
              <w:t>9</w:t>
            </w:r>
            <w:r w:rsidR="6576E9EC">
              <w:fldChar w:fldCharType="end"/>
            </w:r>
          </w:hyperlink>
          <w:r w:rsidR="6576E9EC">
            <w:fldChar w:fldCharType="end"/>
          </w:r>
        </w:p>
      </w:sdtContent>
    </w:sdt>
    <w:p w14:paraId="7AAEB8CF" w14:textId="49836E08" w:rsidR="6576E9EC" w:rsidRDefault="6576E9EC" w:rsidP="6576E9EC">
      <w:pPr>
        <w:spacing w:line="360" w:lineRule="auto"/>
      </w:pPr>
    </w:p>
    <w:p w14:paraId="2CF0D6B3" w14:textId="16C07B1F" w:rsidR="6576E9EC" w:rsidRDefault="6576E9EC" w:rsidP="6576E9EC">
      <w:pPr>
        <w:spacing w:line="360" w:lineRule="auto"/>
      </w:pPr>
    </w:p>
    <w:p w14:paraId="5175A977" w14:textId="6A233477" w:rsidR="6576E9EC" w:rsidRDefault="6576E9EC" w:rsidP="6576E9EC">
      <w:pPr>
        <w:spacing w:line="360" w:lineRule="auto"/>
      </w:pPr>
    </w:p>
    <w:p w14:paraId="67728A34" w14:textId="32B150C9" w:rsidR="6576E9EC" w:rsidRDefault="6576E9EC" w:rsidP="6576E9EC">
      <w:pPr>
        <w:spacing w:line="360" w:lineRule="auto"/>
      </w:pPr>
    </w:p>
    <w:p w14:paraId="5F3CC79C" w14:textId="0218619E" w:rsidR="6576E9EC" w:rsidRDefault="6576E9EC" w:rsidP="6576E9EC">
      <w:pPr>
        <w:spacing w:line="360" w:lineRule="auto"/>
      </w:pPr>
    </w:p>
    <w:p w14:paraId="4312E08A" w14:textId="16815A6A" w:rsidR="6576E9EC" w:rsidRDefault="6576E9EC" w:rsidP="6576E9EC">
      <w:pPr>
        <w:spacing w:line="360" w:lineRule="auto"/>
      </w:pPr>
    </w:p>
    <w:p w14:paraId="742A80B2" w14:textId="734654E7" w:rsidR="6576E9EC" w:rsidRDefault="6576E9EC" w:rsidP="6576E9EC">
      <w:pPr>
        <w:spacing w:line="360" w:lineRule="auto"/>
      </w:pPr>
    </w:p>
    <w:p w14:paraId="467B2A97" w14:textId="6ACC6F83" w:rsidR="6576E9EC" w:rsidRDefault="6576E9EC" w:rsidP="6576E9EC">
      <w:pPr>
        <w:spacing w:line="360" w:lineRule="auto"/>
      </w:pPr>
    </w:p>
    <w:p w14:paraId="5B048801" w14:textId="738D2DDC" w:rsidR="6576E9EC" w:rsidRDefault="6576E9EC" w:rsidP="6576E9EC">
      <w:pPr>
        <w:spacing w:line="360" w:lineRule="auto"/>
      </w:pPr>
    </w:p>
    <w:p w14:paraId="60B09B58" w14:textId="4530165E" w:rsidR="6576E9EC" w:rsidRDefault="6576E9EC" w:rsidP="6576E9EC">
      <w:pPr>
        <w:spacing w:line="360" w:lineRule="auto"/>
      </w:pPr>
    </w:p>
    <w:p w14:paraId="537E7B54" w14:textId="12C1CD4A" w:rsidR="6576E9EC" w:rsidRDefault="6576E9EC" w:rsidP="6576E9EC">
      <w:pPr>
        <w:spacing w:line="360" w:lineRule="auto"/>
      </w:pPr>
    </w:p>
    <w:p w14:paraId="69354C5A" w14:textId="74A05CD9" w:rsidR="6576E9EC" w:rsidRDefault="6576E9EC" w:rsidP="6576E9EC">
      <w:pPr>
        <w:spacing w:line="360" w:lineRule="auto"/>
      </w:pPr>
    </w:p>
    <w:p w14:paraId="701695D2" w14:textId="00AEF684" w:rsidR="6576E9EC" w:rsidRDefault="6576E9EC" w:rsidP="6576E9EC">
      <w:pPr>
        <w:spacing w:line="360" w:lineRule="auto"/>
      </w:pPr>
    </w:p>
    <w:p w14:paraId="75EB7B8C" w14:textId="0989F557" w:rsidR="6576E9EC" w:rsidRDefault="6576E9EC" w:rsidP="6576E9EC">
      <w:pPr>
        <w:spacing w:line="360" w:lineRule="auto"/>
      </w:pPr>
    </w:p>
    <w:p w14:paraId="20722C33" w14:textId="02C13FD9" w:rsidR="6576E9EC" w:rsidRDefault="6576E9EC" w:rsidP="6576E9EC">
      <w:pPr>
        <w:spacing w:line="360" w:lineRule="auto"/>
      </w:pPr>
    </w:p>
    <w:p w14:paraId="05E9E796" w14:textId="0D005F55" w:rsidR="6576E9EC" w:rsidRDefault="6576E9EC" w:rsidP="6576E9EC">
      <w:pPr>
        <w:spacing w:line="360" w:lineRule="auto"/>
      </w:pPr>
    </w:p>
    <w:p w14:paraId="799B49BF" w14:textId="45044245" w:rsidR="6576E9EC" w:rsidRDefault="6576E9EC" w:rsidP="6576E9EC">
      <w:pPr>
        <w:spacing w:line="360" w:lineRule="auto"/>
      </w:pPr>
    </w:p>
    <w:p w14:paraId="7D724092" w14:textId="1E6D5CD9" w:rsidR="6576E9EC" w:rsidRDefault="6576E9EC" w:rsidP="6576E9EC">
      <w:pPr>
        <w:spacing w:line="360" w:lineRule="auto"/>
      </w:pPr>
    </w:p>
    <w:p w14:paraId="30CE7AF0" w14:textId="7AE7B1A9" w:rsidR="6576E9EC" w:rsidRDefault="6576E9EC" w:rsidP="6576E9EC">
      <w:pPr>
        <w:spacing w:line="360" w:lineRule="auto"/>
      </w:pPr>
    </w:p>
    <w:p w14:paraId="026BFB8E" w14:textId="313F1590" w:rsidR="6576E9EC" w:rsidRDefault="6576E9EC" w:rsidP="6576E9EC">
      <w:pPr>
        <w:spacing w:line="360" w:lineRule="auto"/>
      </w:pPr>
    </w:p>
    <w:p w14:paraId="2972B1FC" w14:textId="11298E88" w:rsidR="6576E9EC" w:rsidRDefault="6576E9EC" w:rsidP="6576E9EC">
      <w:pPr>
        <w:spacing w:line="360" w:lineRule="auto"/>
      </w:pPr>
    </w:p>
    <w:p w14:paraId="123D53ED" w14:textId="5E62D62A" w:rsidR="6576E9EC" w:rsidRDefault="6576E9EC" w:rsidP="6576E9EC">
      <w:pPr>
        <w:spacing w:line="360" w:lineRule="auto"/>
      </w:pPr>
    </w:p>
    <w:p w14:paraId="6A4AEDDF" w14:textId="30A0D1A2" w:rsidR="6576E9EC" w:rsidRDefault="6576E9EC" w:rsidP="6576E9EC">
      <w:pPr>
        <w:spacing w:line="360" w:lineRule="auto"/>
      </w:pPr>
    </w:p>
    <w:p w14:paraId="2F282384" w14:textId="182F57D9" w:rsidR="6576E9EC" w:rsidRDefault="6576E9EC" w:rsidP="6576E9EC">
      <w:pPr>
        <w:spacing w:line="360" w:lineRule="auto"/>
      </w:pPr>
    </w:p>
    <w:p w14:paraId="5D8D415A" w14:textId="0D4B5A4D" w:rsidR="6576E9EC" w:rsidRDefault="6576E9EC" w:rsidP="6576E9EC">
      <w:pPr>
        <w:spacing w:line="360" w:lineRule="auto"/>
      </w:pPr>
    </w:p>
    <w:p w14:paraId="42942B38" w14:textId="4D68B2C8" w:rsidR="232967F8" w:rsidRDefault="232967F8" w:rsidP="6576E9EC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Toc28478154"/>
      <w:r w:rsidRPr="6576E9EC">
        <w:rPr>
          <w:rFonts w:ascii="Times New Roman" w:eastAsia="Times New Roman" w:hAnsi="Times New Roman" w:cs="Times New Roman"/>
          <w:b/>
          <w:bCs/>
          <w:color w:val="auto"/>
        </w:rPr>
        <w:t>Цель и задачи практики</w:t>
      </w:r>
      <w:bookmarkEnd w:id="1"/>
    </w:p>
    <w:p w14:paraId="70C4651B" w14:textId="69842EBA" w:rsidR="232967F8" w:rsidRDefault="232967F8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Современный этап развития информационных технологий характеризуется высокой степенью интеграции программного обеспечения и аппаратных средств. Подготовка высококвалифицированного IT-специалиста невозможна без получения практического опыта работы с современным цифровым оборудованием и технологиями программирования. В связи с этим, учебная практика является важнейшим элементом образовательного процесса, позволяющим трансформировать теоретические знания в профессиональные умения и навыки.</w:t>
      </w:r>
    </w:p>
    <w:p w14:paraId="4B7D39CF" w14:textId="23841BA1" w:rsidR="232967F8" w:rsidRDefault="232967F8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прохождения учебной практики заключалась в приобретении первичных профессиональных компетенций в области </w:t>
      </w:r>
      <w:r w:rsidRPr="6576E9EC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программирования, управления робототехническими системами, аддитивного производства и администрирования компьютерной техники.</w:t>
      </w:r>
    </w:p>
    <w:p w14:paraId="390AF316" w14:textId="3FD04F00" w:rsidR="232967F8" w:rsidRDefault="232967F8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были определены следующие задачи:</w:t>
      </w:r>
    </w:p>
    <w:p w14:paraId="2C3FC800" w14:textId="4EE0D57A" w:rsidR="232967F8" w:rsidRDefault="232967F8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Закрепить и расширить знания в области программирования (язык Python) путем прохождения специализированных курсов на образовательной платформе университета.</w:t>
      </w:r>
    </w:p>
    <w:p w14:paraId="0103A71C" w14:textId="46567A87" w:rsidR="232967F8" w:rsidRDefault="232967F8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Освоить базовые принципы управления беспилотным летательным аппаратом (квадрокоптером) через программный интерфейс.</w:t>
      </w:r>
    </w:p>
    <w:p w14:paraId="67091A19" w14:textId="0317F5BC" w:rsidR="232967F8" w:rsidRDefault="232967F8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Получить практический опыт работы на 3D-принтере: от поиска модели до ее физического воплощения.</w:t>
      </w:r>
    </w:p>
    <w:p w14:paraId="436BE8DB" w14:textId="25D32B75" w:rsidR="232967F8" w:rsidRDefault="232967F8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Приобрести навыки самостоятельной сборки, настройки и обслуживания персональных компьютеров.</w:t>
      </w:r>
    </w:p>
    <w:p w14:paraId="601031C1" w14:textId="6B607B41" w:rsidR="232967F8" w:rsidRDefault="232967F8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Научиться программировать микроконтроллеры для решения конкретных прикладных задач (управление световыми сигналами).</w:t>
      </w:r>
    </w:p>
    <w:p w14:paraId="438D4710" w14:textId="6AE8A656" w:rsidR="6576E9EC" w:rsidRDefault="6576E9EC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B8CF68" w14:textId="3AB5AE53" w:rsidR="6576E9EC" w:rsidRDefault="6576E9EC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CAA531" w14:textId="689B14C9" w:rsidR="35ABAFBE" w:rsidRDefault="35ABAFBE" w:rsidP="6576E9EC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2" w:name="_Toc565348255"/>
      <w:r w:rsidRPr="6576E9EC">
        <w:rPr>
          <w:rFonts w:ascii="Times New Roman" w:eastAsia="Times New Roman" w:hAnsi="Times New Roman" w:cs="Times New Roman"/>
          <w:b/>
          <w:bCs/>
          <w:color w:val="auto"/>
        </w:rPr>
        <w:t>Ожидаемые результаты</w:t>
      </w:r>
      <w:bookmarkEnd w:id="2"/>
    </w:p>
    <w:p w14:paraId="2D35498C" w14:textId="1DC34221" w:rsidR="35ABAFBE" w:rsidRDefault="35ABAFBE" w:rsidP="6576E9EC">
      <w:pPr>
        <w:spacing w:line="360" w:lineRule="auto"/>
        <w:rPr>
          <w:rFonts w:ascii="Times New Roman" w:eastAsia="Times New Roman" w:hAnsi="Times New Roman" w:cs="Times New Roman"/>
        </w:rPr>
      </w:pPr>
      <w:r w:rsidRPr="6576E9EC">
        <w:t>По итогам практики планировалось:Систематизировать зна</w:t>
      </w:r>
    </w:p>
    <w:p w14:paraId="15F000E7" w14:textId="6B57413F" w:rsidR="35ABAFBE" w:rsidRDefault="35ABAFBE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t>ния по программированию на Python.</w:t>
      </w:r>
    </w:p>
    <w:p w14:paraId="5DDE105F" w14:textId="253A4239" w:rsidR="35ABAFBE" w:rsidRDefault="35ABAFBE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t>Сформировать отчеты по выполненным практическим работам.</w:t>
      </w:r>
    </w:p>
    <w:p w14:paraId="2F358EDC" w14:textId="683928E3" w:rsidR="35ABAFBE" w:rsidRDefault="35ABAFBE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t>Создать программные скрипты для управления дроном и микроконтроллерами.</w:t>
      </w:r>
    </w:p>
    <w:p w14:paraId="00B6C078" w14:textId="3E96AA2C" w:rsidR="35ABAFBE" w:rsidRDefault="35ABAFBE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t>Получить физические артефакты, созданные с помощью 3D-печати.</w:t>
      </w:r>
    </w:p>
    <w:p w14:paraId="50F4E1B5" w14:textId="5C7044FF" w:rsidR="35ABAFBE" w:rsidRDefault="35ABAFBE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t>Составить перечень освоенных профессиональных операций по сборке ПК.</w:t>
      </w:r>
    </w:p>
    <w:p w14:paraId="232A15BD" w14:textId="73E22DD5" w:rsidR="35ABAFBE" w:rsidRDefault="35ABAFBE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lastRenderedPageBreak/>
        <w:t>Подготовить итоговый письменный отчет в соответствии с требованиями ГОСТ.</w:t>
      </w:r>
    </w:p>
    <w:p w14:paraId="112287D1" w14:textId="726F4BB8" w:rsidR="6576E9EC" w:rsidRDefault="6576E9EC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070CC4" w14:textId="4D5D2DC5" w:rsidR="6576E9EC" w:rsidRDefault="6576E9EC" w:rsidP="6576E9EC">
      <w:pPr>
        <w:spacing w:line="360" w:lineRule="auto"/>
      </w:pPr>
      <w:r>
        <w:br w:type="page"/>
      </w:r>
    </w:p>
    <w:p w14:paraId="5BC3A2DC" w14:textId="5599AA7D" w:rsidR="6576E9EC" w:rsidRDefault="6576E9EC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039030" w14:textId="5F0A2B15" w:rsidR="4E155FC4" w:rsidRDefault="4E155FC4" w:rsidP="6576E9EC">
      <w:pPr>
        <w:pStyle w:val="1"/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</w:rPr>
      </w:pPr>
      <w:bookmarkStart w:id="3" w:name="_Toc1135524793"/>
      <w:r w:rsidRPr="6576E9EC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</w:rPr>
        <w:t>ТЕОРЕТИЧЕСКАЯ ЧАСТЬ. ОБЗОР ТЕХНОЛОГИЙ И ИНСТРУМЕНТОВ</w:t>
      </w:r>
      <w:bookmarkEnd w:id="3"/>
    </w:p>
    <w:p w14:paraId="1DB9CF99" w14:textId="3D9E45E1" w:rsidR="4E155FC4" w:rsidRDefault="4E155FC4" w:rsidP="6576E9EC">
      <w:pPr>
        <w:pStyle w:val="2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Toc941638559"/>
      <w:r w:rsidRPr="6576E9EC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Образовательные платформы в современном IT-обучении</w:t>
      </w:r>
      <w:bookmarkEnd w:id="4"/>
    </w:p>
    <w:p w14:paraId="52E7B705" w14:textId="0CF216D1" w:rsidR="4E155FC4" w:rsidRDefault="4E155FC4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t>В условиях быстрого обновления технологий ключевую роль в подготовке IT-специалистов играют электронные образовательные ресурсы. Платформа «Кампус», используемая в университете, представляет собой систему управления обучением (LMS – Learning Management System). Она предоставляет структурированный доступ к учебным материалам (лекции, презентации, видео), автоматизированным тестам и практическим заданиям с автоматической или полуавтоматической проверкой. Использование таких платформ позволяет индивидуализировать траекторию обучения, отслеживать прогресс и обеспечивать постоянную обратную связь. В рамках практики платформа выступила основным инструментом для структурированного повторения и углубления знаний по программированию.</w:t>
      </w:r>
    </w:p>
    <w:p w14:paraId="4CC7108C" w14:textId="267B5558" w:rsidR="6576E9EC" w:rsidRDefault="6576E9EC" w:rsidP="6576E9EC">
      <w:pPr>
        <w:spacing w:line="360" w:lineRule="auto"/>
        <w:ind w:firstLine="708"/>
      </w:pPr>
    </w:p>
    <w:p w14:paraId="68F162A0" w14:textId="366343D8" w:rsidR="4E155FC4" w:rsidRDefault="4E155FC4" w:rsidP="6576E9EC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bookmarkStart w:id="5" w:name="_Toc408099881"/>
      <w:r w:rsidRPr="6576E9E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Беспилотные летательные аппараты (БПЛА): сферы применения и основы управления</w:t>
      </w:r>
      <w:bookmarkEnd w:id="5"/>
    </w:p>
    <w:p w14:paraId="4F7B7D2E" w14:textId="1D7FD1E4" w:rsidR="6576E9EC" w:rsidRDefault="6576E9EC" w:rsidP="6576E9EC">
      <w:pPr>
        <w:spacing w:line="360" w:lineRule="auto"/>
        <w:ind w:firstLine="708"/>
      </w:pPr>
    </w:p>
    <w:p w14:paraId="4684D606" w14:textId="7D6F535F" w:rsidR="4E155FC4" w:rsidRDefault="4E155FC4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 xml:space="preserve">БПЛА, или дроны, нашли широкое применение в геодезии, картографии, мониторинге объектов, доставке грузов и развлечениях. Квадрокоптер DJI Tello, использованный на практике, является образовательной и хобби-моделью. Его управление может осуществляться как вручную с пульта, так и программно через Wi-Fi-интерфейс с использованием предоставляемого производителем Software Development Kit (SDK). SDK представляет собой набор библиотек и команд (на Python, </w:t>
      </w:r>
      <w:r w:rsidRPr="6576E9EC">
        <w:rPr>
          <w:rFonts w:ascii="Times New Roman" w:eastAsia="Times New Roman" w:hAnsi="Times New Roman" w:cs="Times New Roman"/>
          <w:sz w:val="28"/>
          <w:szCs w:val="28"/>
        </w:rPr>
        <w:lastRenderedPageBreak/>
        <w:t>Scratch и др.), позволяющих отправлять на дрон инструкции: взлет, посадка, движение в заданном направлении с определенной скоростью, поворот. Программное управление открывает возможности для автономных полетов по заданным маршрутам, что является основой для более сложных задач в робототехнике и автономных системах.</w:t>
      </w:r>
    </w:p>
    <w:p w14:paraId="28E013F5" w14:textId="53EAE9F8" w:rsidR="6576E9EC" w:rsidRDefault="6576E9EC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3CC89FD" w14:textId="1469E2EB" w:rsidR="4E155FC4" w:rsidRDefault="4E155FC4" w:rsidP="6576E9EC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</w:pPr>
      <w:bookmarkStart w:id="6" w:name="_Toc769143697"/>
      <w:r w:rsidRPr="6576E9EC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Аддитивные технологии (3D-печать): принципы и материалы</w:t>
      </w:r>
      <w:bookmarkEnd w:id="6"/>
    </w:p>
    <w:p w14:paraId="29641672" w14:textId="36C1A3D7" w:rsidR="4E155FC4" w:rsidRDefault="4E155FC4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Аддитивное производство, в отличие от традиционных субтрактивных методов (вытачивание, фрезерование), предполагает создание объекта путем послойного наложения материала. Наиболее распространенной технологией для широкого круга пользователей является FDM (Fused Deposition Modeling) – метод послойного наплавления. В качестве материала чаще всего используется пластиковая нить (филамент) из PLA (полилактид) или ABS (акрилонитрилбутадиенстирол). PLA – биоразлагаемый, легкий в печати материал, идеально подходящий для обучения. Ключевыми этапами работы являются: создание или скачивание 3D-модели (файл формата .stl или .obj), ее обработка в слайсер-программе (например, Ultimaker Cura) для генерации управляющего G-кода, и непосредственно печать. Слайсер позволяет настроить критически важные параметры: толщину слоя, плотность заполнения, скорость печати, температуру сопла и стола, что напрямую влияет на качество, прочность и время изготовления детали.</w:t>
      </w:r>
    </w:p>
    <w:p w14:paraId="4BB8CFD6" w14:textId="6E814051" w:rsidR="6576E9EC" w:rsidRDefault="6576E9EC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FF5E501" w14:textId="03E17A8E" w:rsidR="6576E9EC" w:rsidRDefault="6576E9EC" w:rsidP="6576E9EC">
      <w:pPr>
        <w:spacing w:line="360" w:lineRule="auto"/>
      </w:pPr>
      <w:r>
        <w:br w:type="page"/>
      </w:r>
    </w:p>
    <w:p w14:paraId="7AA192CD" w14:textId="7538F53B" w:rsidR="6576E9EC" w:rsidRDefault="6576E9EC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4D08AF7" w14:textId="15B0CF62" w:rsidR="06EEE014" w:rsidRDefault="06EEE014" w:rsidP="6576E9EC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7" w:name="_Toc1447116231"/>
      <w:r w:rsidRPr="6576E9EC">
        <w:rPr>
          <w:rFonts w:ascii="Times New Roman" w:eastAsia="Times New Roman" w:hAnsi="Times New Roman" w:cs="Times New Roman"/>
          <w:b/>
          <w:bCs/>
          <w:color w:val="auto"/>
        </w:rPr>
        <w:t>ПРАКТИЧЕСКАЯ ЧАСТЬ. ВЫПОЛНЕНИЕ ЗАДАНИЙ</w:t>
      </w:r>
      <w:bookmarkEnd w:id="7"/>
    </w:p>
    <w:p w14:paraId="17269E70" w14:textId="543F6C61" w:rsidR="06EEE014" w:rsidRDefault="06EEE014" w:rsidP="6576E9EC">
      <w:pPr>
        <w:pStyle w:val="2"/>
        <w:spacing w:line="360" w:lineRule="auto"/>
        <w:rPr>
          <w:rFonts w:ascii="Times New Roman" w:eastAsia="Times New Roman" w:hAnsi="Times New Roman" w:cs="Times New Roman"/>
          <w:color w:val="auto"/>
        </w:rPr>
      </w:pPr>
      <w:bookmarkStart w:id="8" w:name="_Toc587371800"/>
      <w:r w:rsidRPr="6576E9EC">
        <w:rPr>
          <w:rFonts w:ascii="Times New Roman" w:eastAsia="Times New Roman" w:hAnsi="Times New Roman" w:cs="Times New Roman"/>
          <w:color w:val="auto"/>
        </w:rPr>
        <w:t>Структура и функционал платформы.</w:t>
      </w:r>
      <w:bookmarkEnd w:id="8"/>
    </w:p>
    <w:p w14:paraId="3ABDFF28" w14:textId="66DFA8E7" w:rsidR="06EEE014" w:rsidRDefault="06EEE014" w:rsidP="6576E9EC">
      <w:pPr>
        <w:spacing w:line="360" w:lineRule="auto"/>
        <w:ind w:firstLine="708"/>
        <w:rPr>
          <w:rFonts w:ascii="system-ui" w:eastAsia="system-ui" w:hAnsi="system-ui" w:cs="system-ui"/>
          <w:color w:val="F9FAFB"/>
        </w:rPr>
      </w:pPr>
      <w:r w:rsidRPr="6576E9EC">
        <w:t>Платформа «Кампус» имеет интуитивно понятный веб-интерфейс, разделенный на курсы. Каждый курс разбит на модули (недели).</w:t>
      </w:r>
    </w:p>
    <w:p w14:paraId="256CD84C" w14:textId="65306F1F" w:rsidR="06EEE014" w:rsidRDefault="06EEE014" w:rsidP="6576E9EC">
      <w:pPr>
        <w:spacing w:line="360" w:lineRule="auto"/>
        <w:ind w:firstLine="708"/>
        <w:rPr>
          <w:rFonts w:ascii="system-ui" w:eastAsia="system-ui" w:hAnsi="system-ui" w:cs="system-ui"/>
          <w:color w:val="F9FAFB"/>
        </w:rPr>
      </w:pPr>
      <w:r w:rsidRPr="6576E9EC">
        <w:t xml:space="preserve"> Модуль typically включает:Теоретический конспект или ссылку на видео-лекцию.Электронный учебник или презентацию.Практическое задание в виде интерактивного тренажера (например, написание кода в браузере) или задачи для решения в локальной среде разработки.Контрольный тест для проверки усвоения материала.</w:t>
      </w:r>
    </w:p>
    <w:p w14:paraId="507AE963" w14:textId="3FF88064" w:rsidR="06EEE014" w:rsidRDefault="06EEE014" w:rsidP="6576E9EC">
      <w:pPr>
        <w:spacing w:line="360" w:lineRule="auto"/>
        <w:ind w:firstLine="708"/>
      </w:pPr>
      <w:r>
        <w:br/>
      </w:r>
      <w:r>
        <w:tab/>
      </w:r>
      <w:r w:rsidRPr="6576E9EC">
        <w:t xml:space="preserve">Система автоматически оценивает код по заданным критериям (правильность вывода, отсутствие ошибок, время выполнения) и выставляет баллы. </w:t>
      </w:r>
    </w:p>
    <w:p w14:paraId="2478A6A6" w14:textId="723BFAF3" w:rsidR="6576E9EC" w:rsidRDefault="6576E9EC" w:rsidP="6576E9EC">
      <w:pPr>
        <w:spacing w:line="360" w:lineRule="auto"/>
        <w:ind w:firstLine="708"/>
      </w:pPr>
    </w:p>
    <w:p w14:paraId="2D7805D6" w14:textId="64E65E89" w:rsidR="49115EB3" w:rsidRDefault="49115EB3" w:rsidP="6576E9EC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9" w:name="_Toc495577020"/>
      <w:r w:rsidRPr="6576E9EC">
        <w:rPr>
          <w:rFonts w:ascii="Times New Roman" w:eastAsia="Times New Roman" w:hAnsi="Times New Roman" w:cs="Times New Roman"/>
          <w:color w:val="auto"/>
        </w:rPr>
        <w:t>Трудности и пути их решения.</w:t>
      </w:r>
      <w:bookmarkEnd w:id="9"/>
    </w:p>
    <w:p w14:paraId="12B726A5" w14:textId="1147FB6A" w:rsidR="49115EB3" w:rsidRDefault="49115EB3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Основная сложность возникла при выполнении задания на рекурсию (поиск всех подмножеств множества). Изначальный алгоритм работал некорректно для пустого множества. Для решения проблемы был использован метод отладки с помощью print-выводов на каждом шаге рекурсии и изучение аналогичных алгоритмов в документации. В итоге ошибка была найдена в условии выхода из рекурсии.</w:t>
      </w:r>
    </w:p>
    <w:p w14:paraId="70FB0B6F" w14:textId="7C85FC8D" w:rsidR="6576E9EC" w:rsidRDefault="6576E9EC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FDD696C" w14:textId="77A38C63" w:rsidR="6576E9EC" w:rsidRDefault="6576E9EC" w:rsidP="6576E9EC">
      <w:pPr>
        <w:spacing w:line="360" w:lineRule="auto"/>
      </w:pPr>
      <w:r>
        <w:br w:type="page"/>
      </w:r>
    </w:p>
    <w:p w14:paraId="34DAEA79" w14:textId="2D1CC5A9" w:rsidR="6576E9EC" w:rsidRDefault="6576E9EC" w:rsidP="6576E9EC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C02F431" w14:textId="18A980DE" w:rsidR="7267BFA9" w:rsidRDefault="7267BFA9" w:rsidP="6576E9EC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10" w:name="_Toc1031401933"/>
      <w:r w:rsidRPr="6576E9EC">
        <w:rPr>
          <w:rFonts w:ascii="Times New Roman" w:eastAsia="Times New Roman" w:hAnsi="Times New Roman" w:cs="Times New Roman"/>
          <w:b/>
          <w:bCs/>
          <w:color w:val="auto"/>
        </w:rPr>
        <w:t>АНАЛИЗ РЕЗУЛЬТАТОВ И ВЫВОДЫ</w:t>
      </w:r>
      <w:bookmarkEnd w:id="10"/>
    </w:p>
    <w:p w14:paraId="55B57407" w14:textId="387E4261" w:rsidR="6576E9EC" w:rsidRDefault="6576E9EC" w:rsidP="6576E9EC">
      <w:pPr>
        <w:pStyle w:val="4"/>
        <w:spacing w:line="360" w:lineRule="auto"/>
        <w:ind w:firstLine="708"/>
        <w:rPr>
          <w:rFonts w:ascii="system-ui" w:eastAsia="system-ui" w:hAnsi="system-ui" w:cs="system-ui"/>
          <w:b/>
          <w:bCs/>
          <w:i w:val="0"/>
          <w:iCs w:val="0"/>
          <w:color w:val="F9FAFB"/>
        </w:rPr>
      </w:pPr>
    </w:p>
    <w:p w14:paraId="09782A8C" w14:textId="1C42CC96" w:rsidR="69A59E85" w:rsidRDefault="69A59E85" w:rsidP="6576E9EC">
      <w:pPr>
        <w:pStyle w:val="2"/>
        <w:spacing w:line="360" w:lineRule="auto"/>
        <w:rPr>
          <w:rFonts w:ascii="Times New Roman" w:eastAsia="Times New Roman" w:hAnsi="Times New Roman" w:cs="Times New Roman"/>
          <w:color w:val="auto"/>
        </w:rPr>
      </w:pPr>
      <w:bookmarkStart w:id="11" w:name="_Toc952926435"/>
      <w:r w:rsidRPr="6576E9EC">
        <w:rPr>
          <w:rFonts w:ascii="Times New Roman" w:eastAsia="Times New Roman" w:hAnsi="Times New Roman" w:cs="Times New Roman"/>
          <w:color w:val="auto"/>
        </w:rPr>
        <w:t>Достижение поставленных целей и задач</w:t>
      </w:r>
      <w:bookmarkEnd w:id="11"/>
    </w:p>
    <w:p w14:paraId="669485F5" w14:textId="3182CDFA" w:rsidR="69A59E85" w:rsidRDefault="69A59E85" w:rsidP="6576E9EC">
      <w:pPr>
        <w:spacing w:line="360" w:lineRule="auto"/>
        <w:rPr>
          <w:rFonts w:ascii="system-ui" w:eastAsia="system-ui" w:hAnsi="system-ui" w:cs="system-ui"/>
          <w:color w:val="F9FAFB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Все цели и задачи, сформулированные во введении к отчету, были успешно достигнуты в полном объеме:</w:t>
      </w:r>
    </w:p>
    <w:p w14:paraId="33F97560" w14:textId="467D13ED" w:rsidR="69A59E85" w:rsidRDefault="69A59E85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по программированию:</w:t>
      </w:r>
      <w:r w:rsidRPr="6576E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775744" w14:textId="73217EAA" w:rsidR="69A59E85" w:rsidRDefault="69A59E85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sz w:val="28"/>
          <w:szCs w:val="28"/>
        </w:rPr>
        <w:t>Пройдены 3 курса на платформе «Кампус», выполнено 25 заданий. Код сохранен в репозитории GitHub.</w:t>
      </w:r>
    </w:p>
    <w:p w14:paraId="18B4C797" w14:textId="522392F5" w:rsidR="69A59E85" w:rsidRDefault="69A59E85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по управлению БПЛА:</w:t>
      </w:r>
      <w:r w:rsidRPr="6576E9EC">
        <w:rPr>
          <w:rFonts w:ascii="Times New Roman" w:eastAsia="Times New Roman" w:hAnsi="Times New Roman" w:cs="Times New Roman"/>
          <w:sz w:val="28"/>
          <w:szCs w:val="28"/>
        </w:rPr>
        <w:t xml:space="preserve"> Разработан и протестирован автономный полетный скрипт. Дрон выполнил запрограммированный маневр без ошибок.</w:t>
      </w:r>
      <w:r w:rsidRPr="6576E9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по 3D-печати:</w:t>
      </w:r>
      <w:r w:rsidRPr="6576E9EC">
        <w:rPr>
          <w:rFonts w:ascii="Times New Roman" w:eastAsia="Times New Roman" w:hAnsi="Times New Roman" w:cs="Times New Roman"/>
          <w:sz w:val="28"/>
          <w:szCs w:val="28"/>
        </w:rPr>
        <w:t xml:space="preserve"> Полностью освоен цикл FDM-печати. Изготовлена качественная деталь «Звёздочка».</w:t>
      </w:r>
      <w:r w:rsidRPr="6576E9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по сборке ПК:</w:t>
      </w:r>
      <w:r w:rsidRPr="6576E9EC">
        <w:rPr>
          <w:rFonts w:ascii="Times New Roman" w:eastAsia="Times New Roman" w:hAnsi="Times New Roman" w:cs="Times New Roman"/>
          <w:sz w:val="28"/>
          <w:szCs w:val="28"/>
        </w:rPr>
        <w:t xml:space="preserve"> Участвовал в сборке и настройке 4-х системных блоков, которые были приняты в эксплуатацию.</w:t>
      </w:r>
    </w:p>
    <w:p w14:paraId="0D01CBA7" w14:textId="300869F2" w:rsidR="69A59E85" w:rsidRDefault="69A59E85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6576E9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по программированию Arduino:</w:t>
      </w:r>
      <w:r w:rsidRPr="6576E9EC">
        <w:rPr>
          <w:rFonts w:ascii="Times New Roman" w:eastAsia="Times New Roman" w:hAnsi="Times New Roman" w:cs="Times New Roman"/>
          <w:sz w:val="28"/>
          <w:szCs w:val="28"/>
        </w:rPr>
        <w:t xml:space="preserve"> Созданы и продемонстрированы рабочие прототипы устройств с хаотичным свечением и передачей сигнала Морзе.</w:t>
      </w:r>
    </w:p>
    <w:p w14:paraId="4273718B" w14:textId="081C6717" w:rsidR="6576E9EC" w:rsidRDefault="6576E9EC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5A5E77" w14:textId="31C02171" w:rsidR="6576E9EC" w:rsidRDefault="6576E9EC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5240FD" w14:textId="6105A56C" w:rsidR="6576E9EC" w:rsidRDefault="6576E9EC" w:rsidP="6576E9EC">
      <w:pPr>
        <w:spacing w:line="360" w:lineRule="auto"/>
      </w:pPr>
      <w:r>
        <w:br w:type="page"/>
      </w:r>
    </w:p>
    <w:p w14:paraId="676BF056" w14:textId="2C8975CA" w:rsidR="6576E9EC" w:rsidRDefault="6576E9EC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8036FE" w14:textId="1AB5D47B" w:rsidR="18AF9872" w:rsidRDefault="18AF9872" w:rsidP="6576E9EC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12" w:name="_Toc807283902"/>
      <w:r w:rsidRPr="6576E9EC">
        <w:rPr>
          <w:rFonts w:ascii="Times New Roman" w:eastAsia="Times New Roman" w:hAnsi="Times New Roman" w:cs="Times New Roman"/>
          <w:b/>
          <w:bCs/>
          <w:color w:val="auto"/>
        </w:rPr>
        <w:t>ЗАКЛЮЧЕНИЕ</w:t>
      </w:r>
      <w:bookmarkEnd w:id="12"/>
    </w:p>
    <w:p w14:paraId="50C4404F" w14:textId="2AF397FA" w:rsidR="18AF9872" w:rsidRDefault="18AF9872" w:rsidP="6576E9EC">
      <w:pPr>
        <w:spacing w:line="360" w:lineRule="auto"/>
        <w:ind w:firstLine="708"/>
        <w:rPr>
          <w:rFonts w:ascii="Times New Roman" w:eastAsia="Times New Roman" w:hAnsi="Times New Roman" w:cs="Times New Roman"/>
          <w:color w:val="F9FAFB"/>
          <w:sz w:val="28"/>
          <w:szCs w:val="28"/>
        </w:rPr>
      </w:pPr>
      <w:r w:rsidRPr="6576E9EC">
        <w:t>Учебная практика стала важным этапом в моем профессиональном становлении. Она позволила не только применить теоретические знания, полученные за два года обучения, но и составить четкое представление о междисциплинарном характере современной IT-инженерии, где пересекаются программирование, робототехника, схемотехника и аддитивные технологии.</w:t>
      </w:r>
    </w:p>
    <w:p w14:paraId="6CA57CA9" w14:textId="0977CFC4" w:rsidR="18AF9872" w:rsidRDefault="18AF9872" w:rsidP="6576E9EC">
      <w:pPr>
        <w:spacing w:line="360" w:lineRule="auto"/>
        <w:ind w:firstLine="708"/>
      </w:pPr>
      <w:r w:rsidRPr="6576E9EC">
        <w:t xml:space="preserve">Полученный опыт имеет высокую практическую ценность и будет востребован при изучении таких дисциплин, как «Архитектура ЭВМ», «Технологии программирования», а также при выполнении курсовых и дипломных проектов. </w:t>
      </w:r>
    </w:p>
    <w:p w14:paraId="54A8F69B" w14:textId="65756B89" w:rsidR="6576E9EC" w:rsidRDefault="6576E9EC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614C8B" w14:textId="5C39726B" w:rsidR="6576E9EC" w:rsidRDefault="6576E9EC" w:rsidP="6576E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6576E9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0752"/>
    <w:multiLevelType w:val="hybridMultilevel"/>
    <w:tmpl w:val="1E82B006"/>
    <w:lvl w:ilvl="0" w:tplc="4E86D0D6">
      <w:start w:val="1"/>
      <w:numFmt w:val="decimal"/>
      <w:lvlText w:val="%1."/>
      <w:lvlJc w:val="left"/>
      <w:pPr>
        <w:ind w:left="720" w:hanging="360"/>
      </w:pPr>
    </w:lvl>
    <w:lvl w:ilvl="1" w:tplc="3CEA559E">
      <w:start w:val="1"/>
      <w:numFmt w:val="lowerLetter"/>
      <w:lvlText w:val="%2."/>
      <w:lvlJc w:val="left"/>
      <w:pPr>
        <w:ind w:left="1440" w:hanging="360"/>
      </w:pPr>
    </w:lvl>
    <w:lvl w:ilvl="2" w:tplc="1DE43CB0">
      <w:start w:val="1"/>
      <w:numFmt w:val="lowerRoman"/>
      <w:lvlText w:val="%3."/>
      <w:lvlJc w:val="right"/>
      <w:pPr>
        <w:ind w:left="2160" w:hanging="180"/>
      </w:pPr>
    </w:lvl>
    <w:lvl w:ilvl="3" w:tplc="A80EB2D0">
      <w:start w:val="1"/>
      <w:numFmt w:val="decimal"/>
      <w:lvlText w:val="%4."/>
      <w:lvlJc w:val="left"/>
      <w:pPr>
        <w:ind w:left="2880" w:hanging="360"/>
      </w:pPr>
    </w:lvl>
    <w:lvl w:ilvl="4" w:tplc="5322BB08">
      <w:start w:val="1"/>
      <w:numFmt w:val="lowerLetter"/>
      <w:lvlText w:val="%5."/>
      <w:lvlJc w:val="left"/>
      <w:pPr>
        <w:ind w:left="3600" w:hanging="360"/>
      </w:pPr>
    </w:lvl>
    <w:lvl w:ilvl="5" w:tplc="AFA6FA1A">
      <w:start w:val="1"/>
      <w:numFmt w:val="lowerRoman"/>
      <w:lvlText w:val="%6."/>
      <w:lvlJc w:val="right"/>
      <w:pPr>
        <w:ind w:left="4320" w:hanging="180"/>
      </w:pPr>
    </w:lvl>
    <w:lvl w:ilvl="6" w:tplc="7A1848C0">
      <w:start w:val="1"/>
      <w:numFmt w:val="decimal"/>
      <w:lvlText w:val="%7."/>
      <w:lvlJc w:val="left"/>
      <w:pPr>
        <w:ind w:left="5040" w:hanging="360"/>
      </w:pPr>
    </w:lvl>
    <w:lvl w:ilvl="7" w:tplc="751AD402">
      <w:start w:val="1"/>
      <w:numFmt w:val="lowerLetter"/>
      <w:lvlText w:val="%8."/>
      <w:lvlJc w:val="left"/>
      <w:pPr>
        <w:ind w:left="5760" w:hanging="360"/>
      </w:pPr>
    </w:lvl>
    <w:lvl w:ilvl="8" w:tplc="DE32AB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8AA1"/>
    <w:multiLevelType w:val="hybridMultilevel"/>
    <w:tmpl w:val="2D7E8082"/>
    <w:lvl w:ilvl="0" w:tplc="8AFA1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0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41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2A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8F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6E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C0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A6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98126"/>
    <w:multiLevelType w:val="hybridMultilevel"/>
    <w:tmpl w:val="834EA884"/>
    <w:lvl w:ilvl="0" w:tplc="413C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A1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8B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2F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E1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27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E4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A0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21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8BD22"/>
    <w:multiLevelType w:val="hybridMultilevel"/>
    <w:tmpl w:val="0304EFFC"/>
    <w:lvl w:ilvl="0" w:tplc="50264E76">
      <w:start w:val="1"/>
      <w:numFmt w:val="decimal"/>
      <w:lvlText w:val="%1."/>
      <w:lvlJc w:val="left"/>
      <w:pPr>
        <w:ind w:left="720" w:hanging="360"/>
      </w:pPr>
    </w:lvl>
    <w:lvl w:ilvl="1" w:tplc="91DC0984">
      <w:start w:val="1"/>
      <w:numFmt w:val="lowerLetter"/>
      <w:lvlText w:val="%2."/>
      <w:lvlJc w:val="left"/>
      <w:pPr>
        <w:ind w:left="1440" w:hanging="360"/>
      </w:pPr>
    </w:lvl>
    <w:lvl w:ilvl="2" w:tplc="89CA7050">
      <w:start w:val="1"/>
      <w:numFmt w:val="lowerRoman"/>
      <w:lvlText w:val="%3."/>
      <w:lvlJc w:val="right"/>
      <w:pPr>
        <w:ind w:left="2160" w:hanging="180"/>
      </w:pPr>
    </w:lvl>
    <w:lvl w:ilvl="3" w:tplc="2FE61488">
      <w:start w:val="1"/>
      <w:numFmt w:val="decimal"/>
      <w:lvlText w:val="%4."/>
      <w:lvlJc w:val="left"/>
      <w:pPr>
        <w:ind w:left="2880" w:hanging="360"/>
      </w:pPr>
    </w:lvl>
    <w:lvl w:ilvl="4" w:tplc="F846260E">
      <w:start w:val="1"/>
      <w:numFmt w:val="lowerLetter"/>
      <w:lvlText w:val="%5."/>
      <w:lvlJc w:val="left"/>
      <w:pPr>
        <w:ind w:left="3600" w:hanging="360"/>
      </w:pPr>
    </w:lvl>
    <w:lvl w:ilvl="5" w:tplc="4A32CF40">
      <w:start w:val="1"/>
      <w:numFmt w:val="lowerRoman"/>
      <w:lvlText w:val="%6."/>
      <w:lvlJc w:val="right"/>
      <w:pPr>
        <w:ind w:left="4320" w:hanging="180"/>
      </w:pPr>
    </w:lvl>
    <w:lvl w:ilvl="6" w:tplc="7CC629CC">
      <w:start w:val="1"/>
      <w:numFmt w:val="decimal"/>
      <w:lvlText w:val="%7."/>
      <w:lvlJc w:val="left"/>
      <w:pPr>
        <w:ind w:left="5040" w:hanging="360"/>
      </w:pPr>
    </w:lvl>
    <w:lvl w:ilvl="7" w:tplc="D8B4EC2A">
      <w:start w:val="1"/>
      <w:numFmt w:val="lowerLetter"/>
      <w:lvlText w:val="%8."/>
      <w:lvlJc w:val="left"/>
      <w:pPr>
        <w:ind w:left="5760" w:hanging="360"/>
      </w:pPr>
    </w:lvl>
    <w:lvl w:ilvl="8" w:tplc="BFEE94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DE495"/>
    <w:multiLevelType w:val="hybridMultilevel"/>
    <w:tmpl w:val="A3A0E3A8"/>
    <w:lvl w:ilvl="0" w:tplc="66F40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CB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0A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A6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48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86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3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07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85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F8D54"/>
    <w:rsid w:val="00C10A0D"/>
    <w:rsid w:val="00CF7145"/>
    <w:rsid w:val="03A2FAAC"/>
    <w:rsid w:val="06EEE014"/>
    <w:rsid w:val="0F93191E"/>
    <w:rsid w:val="120C3E0D"/>
    <w:rsid w:val="12789BCF"/>
    <w:rsid w:val="15C548C9"/>
    <w:rsid w:val="16D289C0"/>
    <w:rsid w:val="171A2B2F"/>
    <w:rsid w:val="18AF9872"/>
    <w:rsid w:val="1A271683"/>
    <w:rsid w:val="1ACDB385"/>
    <w:rsid w:val="1E3E1E8D"/>
    <w:rsid w:val="1FF1974A"/>
    <w:rsid w:val="20E1487C"/>
    <w:rsid w:val="21F918AD"/>
    <w:rsid w:val="220400DA"/>
    <w:rsid w:val="2234C094"/>
    <w:rsid w:val="232967F8"/>
    <w:rsid w:val="26FEE742"/>
    <w:rsid w:val="2ACB2F74"/>
    <w:rsid w:val="2B8873EE"/>
    <w:rsid w:val="2C8882AC"/>
    <w:rsid w:val="30AA2A5B"/>
    <w:rsid w:val="33EE3207"/>
    <w:rsid w:val="35ABAFBE"/>
    <w:rsid w:val="36DA7C2A"/>
    <w:rsid w:val="39153BB8"/>
    <w:rsid w:val="3A61F9BC"/>
    <w:rsid w:val="3AA8D5B7"/>
    <w:rsid w:val="3C8C305A"/>
    <w:rsid w:val="3FE5BC97"/>
    <w:rsid w:val="3FE63F2F"/>
    <w:rsid w:val="420BBDF4"/>
    <w:rsid w:val="49115EB3"/>
    <w:rsid w:val="49D3E023"/>
    <w:rsid w:val="49E3134C"/>
    <w:rsid w:val="4E155FC4"/>
    <w:rsid w:val="504F8D54"/>
    <w:rsid w:val="5101E4F5"/>
    <w:rsid w:val="51B48A03"/>
    <w:rsid w:val="5B3C3981"/>
    <w:rsid w:val="5C377063"/>
    <w:rsid w:val="5D0CF600"/>
    <w:rsid w:val="5DB431CA"/>
    <w:rsid w:val="6009ACE7"/>
    <w:rsid w:val="60A13BC7"/>
    <w:rsid w:val="62EAFF3F"/>
    <w:rsid w:val="6576E9EC"/>
    <w:rsid w:val="687D0E81"/>
    <w:rsid w:val="69A59E85"/>
    <w:rsid w:val="6DD0CCA9"/>
    <w:rsid w:val="7267BFA9"/>
    <w:rsid w:val="749DD488"/>
    <w:rsid w:val="76FA8581"/>
    <w:rsid w:val="7A6370EE"/>
    <w:rsid w:val="7E9A1D12"/>
    <w:rsid w:val="7F3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8D54"/>
  <w15:chartTrackingRefBased/>
  <w15:docId w15:val="{5753EA25-FDA5-4981-939C-84EC7CFE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6576E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6576E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6576E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6576E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6576E9EC"/>
    <w:rPr>
      <w:color w:val="467886"/>
      <w:u w:val="single"/>
    </w:rPr>
  </w:style>
  <w:style w:type="paragraph" w:styleId="10">
    <w:name w:val="toc 1"/>
    <w:basedOn w:val="a"/>
    <w:next w:val="a"/>
    <w:uiPriority w:val="39"/>
    <w:unhideWhenUsed/>
    <w:rsid w:val="6576E9EC"/>
    <w:pPr>
      <w:spacing w:after="100"/>
    </w:pPr>
  </w:style>
  <w:style w:type="paragraph" w:styleId="a4">
    <w:name w:val="List Paragraph"/>
    <w:basedOn w:val="a"/>
    <w:uiPriority w:val="34"/>
    <w:qFormat/>
    <w:rsid w:val="6576E9EC"/>
    <w:pPr>
      <w:ind w:left="720"/>
      <w:contextualSpacing/>
    </w:pPr>
  </w:style>
  <w:style w:type="paragraph" w:styleId="20">
    <w:name w:val="toc 2"/>
    <w:basedOn w:val="a"/>
    <w:next w:val="a"/>
    <w:uiPriority w:val="39"/>
    <w:unhideWhenUsed/>
    <w:rsid w:val="6576E9EC"/>
    <w:pPr>
      <w:spacing w:after="100"/>
      <w:ind w:left="220"/>
    </w:pPr>
  </w:style>
  <w:style w:type="paragraph" w:styleId="a5">
    <w:name w:val="No Spacing"/>
    <w:uiPriority w:val="1"/>
    <w:qFormat/>
    <w:rsid w:val="00CF714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Фоминов</dc:creator>
  <cp:keywords/>
  <dc:description/>
  <cp:lastModifiedBy>Светлана Васильевна</cp:lastModifiedBy>
  <cp:revision>2</cp:revision>
  <dcterms:created xsi:type="dcterms:W3CDTF">2025-12-24T02:33:00Z</dcterms:created>
  <dcterms:modified xsi:type="dcterms:W3CDTF">2025-12-24T06:16:00Z</dcterms:modified>
</cp:coreProperties>
</file>