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216D7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866ADC" w:rsidRPr="00866ADC">
        <w:rPr>
          <w:rFonts w:ascii="Times New Roman" w:hAnsi="Times New Roman" w:cs="Times New Roman"/>
          <w:b/>
          <w:caps/>
          <w:sz w:val="24"/>
          <w:szCs w:val="24"/>
        </w:rPr>
        <w:t>Назначение и производство судебных экспертиз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362D8D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2134AE">
        <w:rPr>
          <w:rFonts w:ascii="Times New Roman" w:hAnsi="Times New Roman" w:cs="Times New Roman"/>
          <w:b/>
          <w:sz w:val="24"/>
          <w:szCs w:val="24"/>
        </w:rPr>
        <w:t>5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866ADC" w:rsidRPr="00866ADC">
        <w:rPr>
          <w:rFonts w:ascii="Times New Roman" w:hAnsi="Times New Roman" w:cs="Times New Roman"/>
          <w:sz w:val="24"/>
          <w:szCs w:val="24"/>
        </w:rPr>
        <w:t>Способен принимать оптимальные управленческие решения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4136C7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6C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уровня квалификации государственных экспертов и аттестация их на право самостоятельного производства судебной экспертизы осуществляются экспертно-квалификационными комиссиями министерств и ведомств не реже, чем:</w:t>
            </w:r>
          </w:p>
          <w:p w:rsidR="004136C7" w:rsidRDefault="004136C7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136C7">
              <w:rPr>
                <w:rFonts w:ascii="Times New Roman" w:eastAsia="Calibri" w:hAnsi="Times New Roman" w:cs="Times New Roman"/>
                <w:sz w:val="24"/>
                <w:szCs w:val="24"/>
              </w:rPr>
              <w:t>каждые пять лет</w:t>
            </w:r>
          </w:p>
          <w:p w:rsidR="004136C7" w:rsidRDefault="004136C7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136C7">
              <w:rPr>
                <w:rFonts w:ascii="Times New Roman" w:eastAsia="Calibri" w:hAnsi="Times New Roman" w:cs="Times New Roman"/>
                <w:sz w:val="24"/>
                <w:szCs w:val="24"/>
              </w:rPr>
              <w:t>каждый год</w:t>
            </w:r>
          </w:p>
          <w:p w:rsidR="004136C7" w:rsidRDefault="004136C7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136C7">
              <w:rPr>
                <w:rFonts w:ascii="Times New Roman" w:eastAsia="Calibri" w:hAnsi="Times New Roman" w:cs="Times New Roman"/>
                <w:sz w:val="24"/>
                <w:szCs w:val="24"/>
              </w:rPr>
              <w:t>каждые три года</w:t>
            </w:r>
          </w:p>
          <w:p w:rsidR="004136C7" w:rsidRDefault="004136C7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каждые десять лет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1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F2DF1" w:rsidP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4136C7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6C7">
              <w:rPr>
                <w:rFonts w:ascii="Times New Roman" w:eastAsia="Calibri" w:hAnsi="Times New Roman" w:cs="Times New Roman"/>
                <w:sz w:val="24"/>
                <w:szCs w:val="24"/>
              </w:rPr>
              <w:t>При каких государственных органах функционируют экспертные подразделения?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ЧЕТЫРЕ ВАРИНТА</w:t>
            </w:r>
            <w:r w:rsidR="00646D7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6D70" w:rsidRDefault="00646D70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служба безопасности</w:t>
            </w:r>
          </w:p>
          <w:p w:rsidR="00646D70" w:rsidRDefault="00646D70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внутренних дел РФ</w:t>
            </w:r>
          </w:p>
          <w:p w:rsidR="00646D70" w:rsidRDefault="00646D70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налоговая служба</w:t>
            </w:r>
          </w:p>
          <w:p w:rsidR="00646D70" w:rsidRDefault="00646D70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юстиции РФ</w:t>
            </w:r>
          </w:p>
          <w:p w:rsidR="00646D70" w:rsidRDefault="00646D70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таможенная службы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CD6"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B" w:rsidRDefault="00646D70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Эксперт вправе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46D70" w:rsidRDefault="00646D70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</w:t>
            </w:r>
          </w:p>
          <w:p w:rsidR="00646D70" w:rsidRDefault="00646D70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собирать материалы для производства судебной экспертизы</w:t>
            </w:r>
          </w:p>
          <w:p w:rsidR="00646D70" w:rsidRDefault="00646D70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ходатайствовать перед руководителем соответствующего государственного судебно-экспертного учреждения о привлечении к производству судебной экспертизы других экспертов, если это необходимо для проведения исследований и дачи заключения</w:t>
            </w:r>
          </w:p>
          <w:p w:rsidR="00646D70" w:rsidRPr="000B41D0" w:rsidRDefault="00646D70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обжаловать в установленном законом порядке действия органа или лица, назначивших судебную экспертизу, если они нарушают права эксперта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B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Сгруппируйте виды судебных экспертиз по классификационным критериям: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Количество экспертов, привлекаемых к проведению экспертизы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Решаемая задача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комиссионная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ситуационная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идентификационная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классификационная</w:t>
            </w:r>
          </w:p>
          <w:p w:rsidR="00646D70" w:rsidRDefault="00646D70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А,Е</w:t>
            </w:r>
            <w:proofErr w:type="gramEnd"/>
          </w:p>
          <w:p w:rsidR="00646D70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Б,В,Г,Д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B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Сгруппируйте виды судебных экспертиз по классификационным критериям:</w:t>
            </w:r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Время исполнения</w:t>
            </w:r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Вид криминалистической экспертизы</w:t>
            </w:r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</w:t>
            </w:r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повторная</w:t>
            </w:r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proofErr w:type="spellStart"/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первичная</w:t>
            </w:r>
          </w:p>
          <w:p w:rsidR="00646D70" w:rsidRDefault="00646D70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баллистическая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</w:p>
          <w:p w:rsidR="00646D70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В,Д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A" w:rsidRDefault="00646D70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646D70" w:rsidRDefault="00646D70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 - 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это процесс установления тождества единичного объекта материального мира самому себе во времени и пространстве по совокупности общих и частных признаков, присущих только этому объекту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A" w:rsidRDefault="00646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Экспертно-криминалистическая идентификация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C0" w:rsidRDefault="00646D70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6D70">
              <w:rPr>
                <w:rFonts w:ascii="Times New Roman" w:eastAsia="Calibri" w:hAnsi="Times New Roman" w:cs="Times New Roman"/>
                <w:sz w:val="24"/>
                <w:szCs w:val="24"/>
              </w:rPr>
              <w:t>есь ход проведения исследов</w:t>
            </w:r>
            <w:r w:rsidR="00935E21">
              <w:rPr>
                <w:rFonts w:ascii="Times New Roman" w:eastAsia="Calibri" w:hAnsi="Times New Roman" w:cs="Times New Roman"/>
                <w:sz w:val="24"/>
                <w:szCs w:val="24"/>
              </w:rPr>
              <w:t>ания вещественных доказательств содержит …  часть экспертного заключения.</w:t>
            </w:r>
          </w:p>
          <w:p w:rsidR="00935E21" w:rsidRDefault="00935E2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Заключительная</w:t>
            </w:r>
          </w:p>
          <w:p w:rsidR="00935E21" w:rsidRDefault="00935E2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Вводная</w:t>
            </w:r>
          </w:p>
          <w:p w:rsidR="00935E21" w:rsidRDefault="00935E2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Исследовательская</w:t>
            </w:r>
          </w:p>
          <w:p w:rsidR="00935E21" w:rsidRDefault="00935E2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Сравнительная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48" w:rsidRDefault="00935E2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проведении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 о движении человека спиной вперед свидетельствуют (УКАЖИТЕ ДВА ВАРИАНТА):</w:t>
            </w:r>
          </w:p>
          <w:p w:rsidR="00935E21" w:rsidRDefault="00935E2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935E21">
              <w:rPr>
                <w:rFonts w:ascii="Times New Roman" w:eastAsia="Calibri" w:hAnsi="Times New Roman" w:cs="Times New Roman"/>
                <w:sz w:val="24"/>
                <w:szCs w:val="24"/>
              </w:rPr>
              <w:t>извилистость линии ходьбы</w:t>
            </w:r>
          </w:p>
          <w:p w:rsidR="00935E21" w:rsidRDefault="00935E2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935E21">
              <w:rPr>
                <w:rFonts w:ascii="Times New Roman" w:eastAsia="Calibri" w:hAnsi="Times New Roman" w:cs="Times New Roman"/>
                <w:sz w:val="24"/>
                <w:szCs w:val="24"/>
              </w:rPr>
              <w:t>большая длина шага</w:t>
            </w:r>
          </w:p>
          <w:p w:rsidR="00935E21" w:rsidRDefault="00935E2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35E21">
              <w:rPr>
                <w:rFonts w:ascii="Times New Roman" w:eastAsia="Calibri" w:hAnsi="Times New Roman" w:cs="Times New Roman"/>
                <w:sz w:val="24"/>
                <w:szCs w:val="24"/>
              </w:rPr>
              <w:t>ассиметричные углы постановки ног, меняющиеся по ходу движения</w:t>
            </w:r>
          </w:p>
          <w:p w:rsidR="00935E21" w:rsidRDefault="00935E2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935E21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следов скольжения перед каблуками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935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48" w:rsidRDefault="00360BF8" w:rsidP="00FA6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BF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A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методам,</w:t>
            </w:r>
            <w:r w:rsidRPr="00360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</w:t>
            </w:r>
            <w:r w:rsidR="00FA65B5">
              <w:rPr>
                <w:rFonts w:ascii="Times New Roman" w:eastAsia="Calibri" w:hAnsi="Times New Roman" w:cs="Times New Roman"/>
                <w:sz w:val="24"/>
                <w:szCs w:val="24"/>
              </w:rPr>
              <w:t>емым</w:t>
            </w:r>
            <w:r w:rsidRPr="00360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производстве</w:t>
            </w:r>
            <w:r w:rsidR="00FA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судебной портретной экспертизы, относятся (УКАЖИТЕ ТРИ ВАРИАНТА):</w:t>
            </w:r>
          </w:p>
          <w:p w:rsidR="00FA65B5" w:rsidRDefault="00FA65B5" w:rsidP="00FA6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совмещения изображений только по ломаной линии</w:t>
            </w:r>
          </w:p>
          <w:p w:rsidR="00FA65B5" w:rsidRDefault="00FA65B5" w:rsidP="00FA6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сопоставления изображений с помощью масок</w:t>
            </w:r>
          </w:p>
          <w:p w:rsidR="00FA65B5" w:rsidRDefault="00FA65B5" w:rsidP="00FA6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сопоставления изображений с помощью координатных сеток</w:t>
            </w:r>
          </w:p>
          <w:p w:rsidR="00FA65B5" w:rsidRPr="006E7DE1" w:rsidRDefault="00FA65B5" w:rsidP="00FA6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сопоставления относительных величин в изображениях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FA6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5" w:rsidRDefault="00FA65B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К объектам лингвистической экспертизы относятся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A65B5" w:rsidRDefault="00FA65B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текста и изображения</w:t>
            </w:r>
          </w:p>
          <w:p w:rsidR="00FA65B5" w:rsidRDefault="00FA65B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устные тексты</w:t>
            </w:r>
          </w:p>
          <w:p w:rsidR="00FA65B5" w:rsidRDefault="00FA65B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тексты</w:t>
            </w:r>
          </w:p>
          <w:p w:rsidR="00FA65B5" w:rsidRPr="000F5A6C" w:rsidRDefault="00FA65B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FA65B5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A6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 w:rsidP="0021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134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365C0"/>
    <w:rsid w:val="0004324A"/>
    <w:rsid w:val="00071925"/>
    <w:rsid w:val="000B41D0"/>
    <w:rsid w:val="000F5A6C"/>
    <w:rsid w:val="00114A46"/>
    <w:rsid w:val="00164C4E"/>
    <w:rsid w:val="001A649C"/>
    <w:rsid w:val="001C2E30"/>
    <w:rsid w:val="002134AE"/>
    <w:rsid w:val="00216D77"/>
    <w:rsid w:val="002C584C"/>
    <w:rsid w:val="0030020E"/>
    <w:rsid w:val="0032042F"/>
    <w:rsid w:val="00347E24"/>
    <w:rsid w:val="00360BF8"/>
    <w:rsid w:val="00362D8D"/>
    <w:rsid w:val="004136C7"/>
    <w:rsid w:val="0049073D"/>
    <w:rsid w:val="00494968"/>
    <w:rsid w:val="004E59DC"/>
    <w:rsid w:val="004F0F09"/>
    <w:rsid w:val="005A0097"/>
    <w:rsid w:val="005B1AFD"/>
    <w:rsid w:val="00600FE8"/>
    <w:rsid w:val="00627CD6"/>
    <w:rsid w:val="006425E5"/>
    <w:rsid w:val="00646D70"/>
    <w:rsid w:val="00656ECC"/>
    <w:rsid w:val="006E7DE1"/>
    <w:rsid w:val="00827C0F"/>
    <w:rsid w:val="0085137E"/>
    <w:rsid w:val="00866ADC"/>
    <w:rsid w:val="008A62DD"/>
    <w:rsid w:val="008D48CC"/>
    <w:rsid w:val="008F25B5"/>
    <w:rsid w:val="008F4779"/>
    <w:rsid w:val="00925B29"/>
    <w:rsid w:val="00935E21"/>
    <w:rsid w:val="00977FB1"/>
    <w:rsid w:val="009A78F8"/>
    <w:rsid w:val="00A00441"/>
    <w:rsid w:val="00A35DB0"/>
    <w:rsid w:val="00AE056F"/>
    <w:rsid w:val="00AE0696"/>
    <w:rsid w:val="00AE57EB"/>
    <w:rsid w:val="00B3029B"/>
    <w:rsid w:val="00B44A84"/>
    <w:rsid w:val="00B54492"/>
    <w:rsid w:val="00B57881"/>
    <w:rsid w:val="00B629A9"/>
    <w:rsid w:val="00BC0ADC"/>
    <w:rsid w:val="00BD5043"/>
    <w:rsid w:val="00BD7F9C"/>
    <w:rsid w:val="00BE6161"/>
    <w:rsid w:val="00C34D3C"/>
    <w:rsid w:val="00DB24B7"/>
    <w:rsid w:val="00DD3948"/>
    <w:rsid w:val="00DD7202"/>
    <w:rsid w:val="00E16DDD"/>
    <w:rsid w:val="00E51387"/>
    <w:rsid w:val="00E95B88"/>
    <w:rsid w:val="00ED0023"/>
    <w:rsid w:val="00ED0AA8"/>
    <w:rsid w:val="00ED0F24"/>
    <w:rsid w:val="00F316CD"/>
    <w:rsid w:val="00F67814"/>
    <w:rsid w:val="00FA65B5"/>
    <w:rsid w:val="00FC3C22"/>
    <w:rsid w:val="00FD122E"/>
    <w:rsid w:val="00FE4035"/>
    <w:rsid w:val="00FF0048"/>
    <w:rsid w:val="00FF1535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7DE2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4</cp:revision>
  <dcterms:created xsi:type="dcterms:W3CDTF">2025-06-16T07:30:00Z</dcterms:created>
  <dcterms:modified xsi:type="dcterms:W3CDTF">2025-06-16T08:57:00Z</dcterms:modified>
</cp:coreProperties>
</file>