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016" w:rsidRPr="00AA22A6" w:rsidRDefault="00A95016" w:rsidP="00AA22A6">
      <w:pPr>
        <w:spacing w:after="0" w:line="240" w:lineRule="auto"/>
        <w:jc w:val="center"/>
        <w:rPr>
          <w:rFonts w:ascii="Times New Roman" w:hAnsi="Times New Roman" w:cs="Times New Roman"/>
          <w:b/>
          <w:caps/>
          <w:sz w:val="24"/>
          <w:szCs w:val="24"/>
        </w:rPr>
      </w:pPr>
      <w:bookmarkStart w:id="0" w:name="_Hlk119399206"/>
      <w:bookmarkStart w:id="1" w:name="_GoBack"/>
      <w:bookmarkEnd w:id="1"/>
      <w:r w:rsidRPr="00AA22A6">
        <w:rPr>
          <w:rFonts w:ascii="Times New Roman" w:hAnsi="Times New Roman" w:cs="Times New Roman"/>
          <w:b/>
          <w:caps/>
          <w:sz w:val="24"/>
          <w:szCs w:val="24"/>
        </w:rPr>
        <w:t>ЗАДАНИЯ С КЛЮЧАМИ ИЗ ФОНДОВ ОЦЕНОЧНЫХ СРЕДСТВ ПО ДИСЦИПЛИНЕ «</w:t>
      </w:r>
      <w:r w:rsidR="0016698B" w:rsidRPr="00AA22A6">
        <w:rPr>
          <w:rFonts w:ascii="Times New Roman" w:hAnsi="Times New Roman" w:cs="Times New Roman"/>
          <w:b/>
          <w:caps/>
          <w:sz w:val="24"/>
          <w:szCs w:val="24"/>
        </w:rPr>
        <w:t>Юридическая психология</w:t>
      </w:r>
      <w:r w:rsidRPr="00AA22A6">
        <w:rPr>
          <w:rFonts w:ascii="Times New Roman" w:hAnsi="Times New Roman" w:cs="Times New Roman"/>
          <w:b/>
          <w:caps/>
          <w:sz w:val="24"/>
          <w:szCs w:val="24"/>
        </w:rPr>
        <w:t>»</w:t>
      </w:r>
    </w:p>
    <w:p w:rsidR="00A95016" w:rsidRPr="00AA22A6" w:rsidRDefault="00A95016" w:rsidP="00AA22A6">
      <w:pPr>
        <w:spacing w:after="0" w:line="240" w:lineRule="auto"/>
        <w:jc w:val="center"/>
        <w:rPr>
          <w:rFonts w:ascii="Times New Roman" w:hAnsi="Times New Roman" w:cs="Times New Roman"/>
          <w:b/>
          <w:caps/>
          <w:sz w:val="24"/>
          <w:szCs w:val="24"/>
        </w:rPr>
      </w:pPr>
      <w:r w:rsidRPr="00AA22A6">
        <w:rPr>
          <w:rFonts w:ascii="Times New Roman" w:hAnsi="Times New Roman" w:cs="Times New Roman"/>
          <w:b/>
          <w:caps/>
          <w:sz w:val="24"/>
          <w:szCs w:val="24"/>
        </w:rPr>
        <w:t xml:space="preserve">по основной профессиональной образовательной программе </w:t>
      </w:r>
    </w:p>
    <w:p w:rsidR="00CD1751" w:rsidRPr="00E6348E" w:rsidRDefault="00A95016" w:rsidP="00CD1751">
      <w:pPr>
        <w:spacing w:after="0" w:line="240" w:lineRule="auto"/>
        <w:jc w:val="center"/>
        <w:rPr>
          <w:rFonts w:ascii="Times New Roman" w:eastAsia="Calibri" w:hAnsi="Times New Roman" w:cs="Times New Roman"/>
          <w:b/>
          <w:caps/>
          <w:sz w:val="24"/>
          <w:szCs w:val="24"/>
        </w:rPr>
      </w:pPr>
      <w:r w:rsidRPr="00AA22A6">
        <w:rPr>
          <w:rFonts w:ascii="Times New Roman" w:hAnsi="Times New Roman" w:cs="Times New Roman"/>
          <w:b/>
          <w:caps/>
          <w:sz w:val="24"/>
          <w:szCs w:val="24"/>
        </w:rPr>
        <w:t xml:space="preserve">высшего образования - программе бакалавриата по направлению подготовки </w:t>
      </w:r>
      <w:r w:rsidR="00CD1751">
        <w:rPr>
          <w:rFonts w:ascii="Times New Roman" w:eastAsia="Calibri" w:hAnsi="Times New Roman" w:cs="Times New Roman"/>
          <w:b/>
          <w:bCs/>
          <w:caps/>
          <w:sz w:val="24"/>
          <w:szCs w:val="24"/>
        </w:rPr>
        <w:t>37</w:t>
      </w:r>
      <w:r w:rsidR="00CD1751" w:rsidRPr="00E6348E">
        <w:rPr>
          <w:rFonts w:ascii="Times New Roman" w:eastAsia="Calibri" w:hAnsi="Times New Roman" w:cs="Times New Roman"/>
          <w:b/>
          <w:bCs/>
          <w:caps/>
          <w:sz w:val="24"/>
          <w:szCs w:val="24"/>
        </w:rPr>
        <w:t xml:space="preserve">.03.01. </w:t>
      </w:r>
      <w:r w:rsidR="00CD1751">
        <w:rPr>
          <w:rFonts w:ascii="Times New Roman" w:eastAsia="Calibri" w:hAnsi="Times New Roman" w:cs="Times New Roman"/>
          <w:b/>
          <w:bCs/>
          <w:caps/>
          <w:sz w:val="24"/>
          <w:szCs w:val="24"/>
        </w:rPr>
        <w:t>Психология</w:t>
      </w:r>
      <w:r w:rsidR="00CD1751" w:rsidRPr="00E6348E">
        <w:rPr>
          <w:rFonts w:ascii="Times New Roman" w:eastAsia="Calibri" w:hAnsi="Times New Roman" w:cs="Times New Roman"/>
          <w:b/>
          <w:bCs/>
          <w:caps/>
          <w:sz w:val="24"/>
          <w:szCs w:val="24"/>
        </w:rPr>
        <w:t xml:space="preserve"> (</w:t>
      </w:r>
      <w:r w:rsidR="00CD1751" w:rsidRPr="00E6348E">
        <w:rPr>
          <w:rFonts w:ascii="Times New Roman" w:eastAsia="Calibri" w:hAnsi="Times New Roman" w:cs="Times New Roman"/>
          <w:b/>
          <w:caps/>
          <w:sz w:val="24"/>
          <w:szCs w:val="24"/>
        </w:rPr>
        <w:t xml:space="preserve">направленность (профиль) программы бакалавриата </w:t>
      </w:r>
    </w:p>
    <w:p w:rsidR="00CD1751" w:rsidRPr="00E6348E" w:rsidRDefault="00CD1751" w:rsidP="00CD1751">
      <w:pPr>
        <w:spacing w:after="0" w:line="240" w:lineRule="auto"/>
        <w:jc w:val="center"/>
        <w:rPr>
          <w:rFonts w:ascii="Times New Roman" w:eastAsia="Calibri" w:hAnsi="Times New Roman" w:cs="Times New Roman"/>
          <w:b/>
          <w:caps/>
          <w:sz w:val="24"/>
          <w:szCs w:val="24"/>
        </w:rPr>
      </w:pPr>
      <w:r w:rsidRPr="00E6348E">
        <w:rPr>
          <w:rFonts w:ascii="Times New Roman" w:eastAsia="Calibri" w:hAnsi="Times New Roman" w:cs="Times New Roman"/>
          <w:b/>
          <w:bCs/>
          <w:caps/>
          <w:sz w:val="24"/>
          <w:szCs w:val="24"/>
        </w:rPr>
        <w:t>«</w:t>
      </w:r>
      <w:r>
        <w:rPr>
          <w:rFonts w:ascii="Times New Roman" w:eastAsia="Calibri" w:hAnsi="Times New Roman" w:cs="Times New Roman"/>
          <w:b/>
          <w:bCs/>
          <w:caps/>
          <w:sz w:val="24"/>
          <w:szCs w:val="24"/>
        </w:rPr>
        <w:t>Психологическое консультирование</w:t>
      </w:r>
      <w:r w:rsidRPr="00E6348E">
        <w:rPr>
          <w:rFonts w:ascii="Times New Roman" w:eastAsia="Calibri" w:hAnsi="Times New Roman" w:cs="Times New Roman"/>
          <w:b/>
          <w:bCs/>
          <w:caps/>
          <w:sz w:val="24"/>
          <w:szCs w:val="24"/>
        </w:rPr>
        <w:t>»)</w:t>
      </w:r>
    </w:p>
    <w:p w:rsidR="00A95016" w:rsidRPr="00AA22A6" w:rsidRDefault="00A95016" w:rsidP="00CD1751">
      <w:pPr>
        <w:spacing w:after="0" w:line="240" w:lineRule="auto"/>
        <w:jc w:val="center"/>
        <w:rPr>
          <w:rFonts w:ascii="Times New Roman" w:hAnsi="Times New Roman" w:cs="Times New Roman"/>
          <w:b/>
          <w:caps/>
          <w:sz w:val="24"/>
          <w:szCs w:val="24"/>
        </w:rPr>
      </w:pPr>
    </w:p>
    <w:p w:rsidR="00A95016" w:rsidRDefault="00A95016" w:rsidP="00AA22A6">
      <w:pPr>
        <w:spacing w:after="0" w:line="240" w:lineRule="auto"/>
        <w:rPr>
          <w:rFonts w:ascii="Times New Roman" w:hAnsi="Times New Roman" w:cs="Times New Roman"/>
          <w:sz w:val="24"/>
          <w:szCs w:val="24"/>
        </w:rPr>
      </w:pPr>
      <w:r w:rsidRPr="00AA22A6">
        <w:rPr>
          <w:rFonts w:ascii="Times New Roman" w:hAnsi="Times New Roman" w:cs="Times New Roman"/>
          <w:b/>
          <w:caps/>
          <w:sz w:val="24"/>
          <w:szCs w:val="24"/>
        </w:rPr>
        <w:t>Компетенции</w:t>
      </w:r>
      <w:r w:rsidRPr="00AA22A6">
        <w:rPr>
          <w:rFonts w:ascii="Times New Roman" w:hAnsi="Times New Roman" w:cs="Times New Roman"/>
          <w:sz w:val="24"/>
          <w:szCs w:val="24"/>
        </w:rPr>
        <w:t>:</w:t>
      </w:r>
    </w:p>
    <w:p w:rsidR="00CD1751" w:rsidRDefault="00CD1751" w:rsidP="00CD1751">
      <w:pPr>
        <w:spacing w:after="0" w:line="240" w:lineRule="auto"/>
        <w:jc w:val="both"/>
        <w:rPr>
          <w:rFonts w:ascii="Times New Roman" w:hAnsi="Times New Roman" w:cs="Times New Roman"/>
          <w:sz w:val="24"/>
          <w:szCs w:val="24"/>
        </w:rPr>
      </w:pPr>
      <w:r w:rsidRPr="00C53DE7">
        <w:rPr>
          <w:rFonts w:ascii="Times New Roman" w:hAnsi="Times New Roman" w:cs="Times New Roman"/>
          <w:b/>
          <w:sz w:val="24"/>
          <w:szCs w:val="24"/>
        </w:rPr>
        <w:t>УК-11</w:t>
      </w:r>
      <w:r>
        <w:rPr>
          <w:rFonts w:ascii="Times New Roman" w:hAnsi="Times New Roman" w:cs="Times New Roman"/>
          <w:sz w:val="24"/>
          <w:szCs w:val="24"/>
        </w:rPr>
        <w:t xml:space="preserve"> – </w:t>
      </w:r>
      <w:r w:rsidRPr="00C53DE7">
        <w:rPr>
          <w:rFonts w:ascii="Times New Roman" w:hAnsi="Times New Roman" w:cs="Times New Roman"/>
          <w:sz w:val="24"/>
          <w:szCs w:val="24"/>
        </w:rPr>
        <w:t>Способен формировать нетерпимое отношение к проявлениям экстремизма, террори</w:t>
      </w:r>
      <w:r>
        <w:rPr>
          <w:rFonts w:ascii="Times New Roman" w:hAnsi="Times New Roman" w:cs="Times New Roman"/>
          <w:sz w:val="24"/>
          <w:szCs w:val="24"/>
        </w:rPr>
        <w:t xml:space="preserve">зма, коррупционному поведению и </w:t>
      </w:r>
      <w:r w:rsidRPr="00C53DE7">
        <w:rPr>
          <w:rFonts w:ascii="Times New Roman" w:hAnsi="Times New Roman" w:cs="Times New Roman"/>
          <w:sz w:val="24"/>
          <w:szCs w:val="24"/>
        </w:rPr>
        <w:t>противодействовать им в профессиональной деятельности</w:t>
      </w:r>
    </w:p>
    <w:bookmarkEnd w:id="0"/>
    <w:p w:rsidR="00CD1751" w:rsidRDefault="00CD1751" w:rsidP="00CD1751">
      <w:pPr>
        <w:spacing w:after="0"/>
        <w:jc w:val="both"/>
        <w:rPr>
          <w:rFonts w:ascii="Times New Roman" w:hAnsi="Times New Roman" w:cs="Times New Roman"/>
          <w:sz w:val="24"/>
          <w:szCs w:val="24"/>
        </w:rPr>
      </w:pPr>
      <w:r w:rsidRPr="0041466F">
        <w:rPr>
          <w:rFonts w:ascii="Times New Roman" w:hAnsi="Times New Roman" w:cs="Times New Roman"/>
          <w:b/>
          <w:bCs/>
        </w:rPr>
        <w:t>ОПК – 6</w:t>
      </w:r>
      <w:r>
        <w:rPr>
          <w:rFonts w:ascii="Times New Roman" w:hAnsi="Times New Roman" w:cs="Times New Roman"/>
          <w:bCs/>
        </w:rPr>
        <w:t xml:space="preserve"> </w:t>
      </w:r>
      <w:r w:rsidRPr="00992678">
        <w:rPr>
          <w:rFonts w:ascii="Times New Roman" w:hAnsi="Times New Roman" w:cs="Times New Roman"/>
          <w:bCs/>
        </w:rPr>
        <w:t>Способен оценивать и удовлетворять потребности и запросы целевой аудитории для стимулирования интереса к психологическим знаниям, практике и услугам</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91"/>
        <w:gridCol w:w="7171"/>
        <w:gridCol w:w="4249"/>
        <w:gridCol w:w="1701"/>
      </w:tblGrid>
      <w:tr w:rsidR="00AA22A6" w:rsidRPr="00637AB8" w:rsidTr="00AA22A6">
        <w:tc>
          <w:tcPr>
            <w:tcW w:w="1191" w:type="dxa"/>
            <w:tcBorders>
              <w:top w:val="single" w:sz="4" w:space="0" w:color="auto"/>
            </w:tcBorders>
            <w:vAlign w:val="center"/>
          </w:tcPr>
          <w:p w:rsidR="00AA22A6" w:rsidRPr="00637AB8" w:rsidRDefault="00AA22A6" w:rsidP="00637AB8">
            <w:pPr>
              <w:spacing w:after="0" w:line="240" w:lineRule="auto"/>
              <w:jc w:val="center"/>
              <w:rPr>
                <w:rFonts w:ascii="Times New Roman" w:eastAsia="Calibri" w:hAnsi="Times New Roman" w:cs="Times New Roman"/>
                <w:b/>
                <w:sz w:val="24"/>
                <w:szCs w:val="24"/>
              </w:rPr>
            </w:pPr>
            <w:r w:rsidRPr="00637AB8">
              <w:rPr>
                <w:rFonts w:ascii="Times New Roman" w:eastAsia="Calibri" w:hAnsi="Times New Roman" w:cs="Times New Roman"/>
                <w:b/>
                <w:sz w:val="24"/>
                <w:szCs w:val="24"/>
              </w:rPr>
              <w:t>Номер задания</w:t>
            </w:r>
          </w:p>
        </w:tc>
        <w:tc>
          <w:tcPr>
            <w:tcW w:w="7171" w:type="dxa"/>
            <w:tcBorders>
              <w:top w:val="single" w:sz="4" w:space="0" w:color="auto"/>
            </w:tcBorders>
            <w:vAlign w:val="center"/>
          </w:tcPr>
          <w:p w:rsidR="00AA22A6" w:rsidRPr="00637AB8" w:rsidRDefault="00AA22A6" w:rsidP="00637AB8">
            <w:pPr>
              <w:spacing w:after="0" w:line="240" w:lineRule="auto"/>
              <w:jc w:val="center"/>
              <w:rPr>
                <w:rFonts w:ascii="Times New Roman" w:eastAsia="Calibri" w:hAnsi="Times New Roman" w:cs="Times New Roman"/>
                <w:b/>
                <w:sz w:val="24"/>
                <w:szCs w:val="24"/>
              </w:rPr>
            </w:pPr>
            <w:r w:rsidRPr="00637AB8">
              <w:rPr>
                <w:rFonts w:ascii="Times New Roman" w:eastAsia="Calibri" w:hAnsi="Times New Roman" w:cs="Times New Roman"/>
                <w:b/>
                <w:sz w:val="24"/>
                <w:szCs w:val="24"/>
              </w:rPr>
              <w:t>Содержание вопроса</w:t>
            </w:r>
          </w:p>
        </w:tc>
        <w:tc>
          <w:tcPr>
            <w:tcW w:w="4249" w:type="dxa"/>
            <w:tcBorders>
              <w:top w:val="single" w:sz="4" w:space="0" w:color="auto"/>
            </w:tcBorders>
            <w:vAlign w:val="center"/>
          </w:tcPr>
          <w:p w:rsidR="00AA22A6" w:rsidRPr="00637AB8" w:rsidRDefault="00AA22A6" w:rsidP="00637AB8">
            <w:pPr>
              <w:spacing w:after="0" w:line="240" w:lineRule="auto"/>
              <w:jc w:val="center"/>
              <w:rPr>
                <w:rFonts w:ascii="Times New Roman" w:eastAsia="Calibri" w:hAnsi="Times New Roman" w:cs="Times New Roman"/>
                <w:b/>
                <w:sz w:val="24"/>
                <w:szCs w:val="24"/>
              </w:rPr>
            </w:pPr>
            <w:r w:rsidRPr="00637AB8">
              <w:rPr>
                <w:rFonts w:ascii="Times New Roman" w:eastAsia="Calibri" w:hAnsi="Times New Roman" w:cs="Times New Roman"/>
                <w:b/>
                <w:sz w:val="24"/>
                <w:szCs w:val="24"/>
              </w:rPr>
              <w:t>Правильный ответ</w:t>
            </w:r>
          </w:p>
        </w:tc>
        <w:tc>
          <w:tcPr>
            <w:tcW w:w="1701" w:type="dxa"/>
            <w:tcBorders>
              <w:top w:val="single" w:sz="4" w:space="0" w:color="auto"/>
            </w:tcBorders>
            <w:vAlign w:val="center"/>
          </w:tcPr>
          <w:p w:rsidR="00AA22A6" w:rsidRPr="00637AB8" w:rsidRDefault="00AA22A6" w:rsidP="00637AB8">
            <w:pPr>
              <w:spacing w:after="0" w:line="240" w:lineRule="auto"/>
              <w:jc w:val="center"/>
              <w:rPr>
                <w:rFonts w:ascii="Times New Roman" w:eastAsia="Calibri" w:hAnsi="Times New Roman" w:cs="Times New Roman"/>
                <w:b/>
                <w:sz w:val="24"/>
                <w:szCs w:val="24"/>
              </w:rPr>
            </w:pPr>
            <w:r w:rsidRPr="00637AB8">
              <w:rPr>
                <w:rFonts w:ascii="Times New Roman" w:eastAsia="Calibri" w:hAnsi="Times New Roman" w:cs="Times New Roman"/>
                <w:b/>
                <w:sz w:val="24"/>
                <w:szCs w:val="24"/>
              </w:rPr>
              <w:t>Проверяемая компетенция</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Введите ответ.</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 стадии возбуждения уголовного дела и производства первоначальных следственных действий, а также при раскрытии нового эпизода преступления или при установлении ранее неизвестных соучастников нужна предельная быстрота реакции на вновь полученные данные, принятия срочных мер для восстановления нарушенного порядка, обеспечения помощи пострадавшим, сохранения имущества, спокойствия и безопасности людей. Какое индивидуальное качество ума следователя должно играть доминирующую роль в подобных случаях?</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 xml:space="preserve">Быстрота </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Объектом научных исследований юридической психологии являются психические явления (укажите ТРИ варианта):</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 детерминирующие преступное поведение индивида</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 xml:space="preserve">2. детерминирующие преступное поведение группы </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3. детерминирующие преступность в обществе</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 xml:space="preserve">4. детерминирующие исправление и </w:t>
            </w:r>
            <w:proofErr w:type="spellStart"/>
            <w:r w:rsidRPr="00637AB8">
              <w:rPr>
                <w:rFonts w:ascii="Times New Roman" w:eastAsia="Calibri" w:hAnsi="Times New Roman" w:cs="Times New Roman"/>
                <w:sz w:val="24"/>
                <w:szCs w:val="24"/>
              </w:rPr>
              <w:t>ресоциализацию</w:t>
            </w:r>
            <w:proofErr w:type="spellEnd"/>
            <w:r w:rsidRPr="00637AB8">
              <w:rPr>
                <w:rFonts w:ascii="Times New Roman" w:eastAsia="Calibri" w:hAnsi="Times New Roman" w:cs="Times New Roman"/>
                <w:sz w:val="24"/>
                <w:szCs w:val="24"/>
              </w:rPr>
              <w:t xml:space="preserve"> осужденных</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 xml:space="preserve">5. детерминирующие предупреждение </w:t>
            </w:r>
            <w:proofErr w:type="spellStart"/>
            <w:r w:rsidRPr="00637AB8">
              <w:rPr>
                <w:rFonts w:ascii="Times New Roman" w:eastAsia="Calibri" w:hAnsi="Times New Roman" w:cs="Times New Roman"/>
                <w:sz w:val="24"/>
                <w:szCs w:val="24"/>
              </w:rPr>
              <w:t>делинквентных</w:t>
            </w:r>
            <w:proofErr w:type="spellEnd"/>
            <w:r w:rsidRPr="00637AB8">
              <w:rPr>
                <w:rFonts w:ascii="Times New Roman" w:eastAsia="Calibri" w:hAnsi="Times New Roman" w:cs="Times New Roman"/>
                <w:sz w:val="24"/>
                <w:szCs w:val="24"/>
              </w:rPr>
              <w:t xml:space="preserve"> форм поведения</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Введите ответ.</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lastRenderedPageBreak/>
              <w:t>Усвоение критериев оценки юридически значимых ситуаций, законов, правил и норм общежития и умения пользоваться этими нормами при выборе правомерных действий – это … … …</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lastRenderedPageBreak/>
              <w:t>правовая социализация личности</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Введите ответ.</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 xml:space="preserve">Перечислите не </w:t>
            </w:r>
            <w:proofErr w:type="gramStart"/>
            <w:r w:rsidRPr="00637AB8">
              <w:rPr>
                <w:rFonts w:ascii="Times New Roman" w:eastAsia="Calibri" w:hAnsi="Times New Roman" w:cs="Times New Roman"/>
                <w:sz w:val="24"/>
                <w:szCs w:val="24"/>
              </w:rPr>
              <w:t>менее  ТРЕХ</w:t>
            </w:r>
            <w:proofErr w:type="gramEnd"/>
            <w:r w:rsidRPr="00637AB8">
              <w:rPr>
                <w:rFonts w:ascii="Times New Roman" w:eastAsia="Calibri" w:hAnsi="Times New Roman" w:cs="Times New Roman"/>
                <w:sz w:val="24"/>
                <w:szCs w:val="24"/>
              </w:rPr>
              <w:t xml:space="preserve"> особенностей коммуникативной психологии деятельности судьи в судебном заседании</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 Равное отношение ко всем участникам групповых преступлений</w:t>
            </w:r>
          </w:p>
          <w:p w:rsidR="00CD1751" w:rsidRPr="00637AB8" w:rsidRDefault="00CD1751" w:rsidP="00637AB8">
            <w:pPr>
              <w:tabs>
                <w:tab w:val="left" w:pos="256"/>
                <w:tab w:val="left" w:pos="436"/>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2.</w:t>
            </w:r>
            <w:r w:rsidRPr="00637AB8">
              <w:rPr>
                <w:rFonts w:ascii="Times New Roman" w:eastAsia="Calibri" w:hAnsi="Times New Roman" w:cs="Times New Roman"/>
                <w:sz w:val="24"/>
                <w:szCs w:val="24"/>
              </w:rPr>
              <w:tab/>
              <w:t xml:space="preserve">Установление психологического контакта с аудиторией </w:t>
            </w:r>
          </w:p>
          <w:p w:rsidR="00CD1751" w:rsidRPr="00637AB8" w:rsidRDefault="00CD1751" w:rsidP="00637AB8">
            <w:pPr>
              <w:tabs>
                <w:tab w:val="left" w:pos="256"/>
                <w:tab w:val="left" w:pos="436"/>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3.</w:t>
            </w:r>
            <w:r w:rsidRPr="00637AB8">
              <w:rPr>
                <w:rFonts w:ascii="Times New Roman" w:eastAsia="Calibri" w:hAnsi="Times New Roman" w:cs="Times New Roman"/>
                <w:sz w:val="24"/>
                <w:szCs w:val="24"/>
              </w:rPr>
              <w:tab/>
              <w:t>Установление деловых психологических взаимоотношений с представителями государственного обвинения, экспертами и другими участниками процесса</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Раздел юридической психологии, изучающий психические явления, детерминирующие преступные деяния.</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w:t>
            </w:r>
            <w:r w:rsidRPr="00637AB8">
              <w:rPr>
                <w:rFonts w:ascii="Times New Roman" w:eastAsia="Calibri" w:hAnsi="Times New Roman" w:cs="Times New Roman"/>
                <w:sz w:val="24"/>
                <w:szCs w:val="24"/>
              </w:rPr>
              <w:tab/>
              <w:t>Криминальная психология</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2.</w:t>
            </w:r>
            <w:r w:rsidRPr="00637AB8">
              <w:rPr>
                <w:rFonts w:ascii="Times New Roman" w:eastAsia="Calibri" w:hAnsi="Times New Roman" w:cs="Times New Roman"/>
                <w:sz w:val="24"/>
                <w:szCs w:val="24"/>
              </w:rPr>
              <w:tab/>
              <w:t>Пенитенциарная психология</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3.</w:t>
            </w:r>
            <w:r w:rsidRPr="00637AB8">
              <w:rPr>
                <w:rFonts w:ascii="Times New Roman" w:eastAsia="Calibri" w:hAnsi="Times New Roman" w:cs="Times New Roman"/>
                <w:sz w:val="24"/>
                <w:szCs w:val="24"/>
              </w:rPr>
              <w:tab/>
              <w:t>Превентивная психология</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К юридически значимым характеристикам группы, совершающей преступления, относятся (укажите ТРИ варианта ответов):</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 численность</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2. состав</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3.  криминальная специализация</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4. криминальный стаж</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5. криминальному статусу</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Введите ответ.</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Комплексное отражение основных сторон профессиональной деятельности юриста по той или иной специализации и психологических качеств личности, необходимых и достаточно развитых для успешного выполнения должностных обязанностей – это …</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профессиограмма</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Введите ответ.</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 xml:space="preserve">Разновидность специально организованного взаимодействия, содержанием которого является познание, обмен информацией и </w:t>
            </w:r>
            <w:r w:rsidRPr="00637AB8">
              <w:rPr>
                <w:rFonts w:ascii="Times New Roman" w:eastAsia="Calibri" w:hAnsi="Times New Roman" w:cs="Times New Roman"/>
                <w:sz w:val="24"/>
                <w:szCs w:val="24"/>
              </w:rPr>
              <w:lastRenderedPageBreak/>
              <w:t>воздействие на участников коммуникации для достижения поставленной цели – это …</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lastRenderedPageBreak/>
              <w:t>Профессиональное общение</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8777E7">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Pr>
          <w:p w:rsidR="00CD1751" w:rsidRPr="00637AB8" w:rsidRDefault="00CD1751" w:rsidP="00637AB8">
            <w:pPr>
              <w:spacing w:after="0" w:line="240" w:lineRule="auto"/>
              <w:rPr>
                <w:rFonts w:ascii="Times New Roman" w:hAnsi="Times New Roman" w:cs="Times New Roman"/>
                <w:color w:val="000000"/>
                <w:sz w:val="24"/>
                <w:szCs w:val="24"/>
              </w:rPr>
            </w:pPr>
            <w:r w:rsidRPr="00637AB8">
              <w:rPr>
                <w:rFonts w:ascii="Times New Roman" w:hAnsi="Times New Roman" w:cs="Times New Roman"/>
                <w:color w:val="000000"/>
                <w:sz w:val="24"/>
                <w:szCs w:val="24"/>
              </w:rPr>
              <w:t>Установите правильную последовательность этапов профессионального общения юриста:</w:t>
            </w:r>
          </w:p>
          <w:p w:rsidR="00CD1751" w:rsidRPr="00637AB8" w:rsidRDefault="00CD1751" w:rsidP="00637AB8">
            <w:pPr>
              <w:pStyle w:val="a3"/>
              <w:spacing w:after="0" w:line="240" w:lineRule="auto"/>
              <w:ind w:left="0"/>
              <w:jc w:val="both"/>
              <w:rPr>
                <w:rFonts w:ascii="Times New Roman" w:hAnsi="Times New Roman" w:cs="Times New Roman"/>
                <w:sz w:val="24"/>
                <w:szCs w:val="24"/>
              </w:rPr>
            </w:pPr>
            <w:r w:rsidRPr="00637AB8">
              <w:rPr>
                <w:rFonts w:ascii="Times New Roman" w:hAnsi="Times New Roman" w:cs="Times New Roman"/>
                <w:sz w:val="24"/>
                <w:szCs w:val="24"/>
              </w:rPr>
              <w:t>1. психическое чтение особенностей поведения, внешнего облика, использование имеющейся психологической информации о конкретном человеке и составление первичного психологического портрета взаимодействующего лица;</w:t>
            </w:r>
          </w:p>
          <w:p w:rsidR="00CD1751" w:rsidRPr="00637AB8" w:rsidRDefault="00CD1751" w:rsidP="00637AB8">
            <w:pPr>
              <w:pStyle w:val="a3"/>
              <w:spacing w:after="0" w:line="240" w:lineRule="auto"/>
              <w:ind w:left="0"/>
              <w:jc w:val="both"/>
              <w:rPr>
                <w:rFonts w:ascii="Times New Roman" w:hAnsi="Times New Roman" w:cs="Times New Roman"/>
                <w:sz w:val="24"/>
                <w:szCs w:val="24"/>
              </w:rPr>
            </w:pPr>
            <w:r w:rsidRPr="00637AB8">
              <w:rPr>
                <w:rFonts w:ascii="Times New Roman" w:hAnsi="Times New Roman" w:cs="Times New Roman"/>
                <w:sz w:val="24"/>
                <w:szCs w:val="24"/>
              </w:rPr>
              <w:t>2. поиск психологических предпосылок эффективности общения и создание благоприятных условий для межличностного контакта;</w:t>
            </w:r>
          </w:p>
          <w:p w:rsidR="00CD1751" w:rsidRPr="00637AB8" w:rsidRDefault="00CD1751" w:rsidP="00637AB8">
            <w:pPr>
              <w:spacing w:after="0" w:line="240" w:lineRule="auto"/>
              <w:jc w:val="both"/>
              <w:rPr>
                <w:rFonts w:ascii="Times New Roman" w:hAnsi="Times New Roman" w:cs="Times New Roman"/>
                <w:sz w:val="24"/>
                <w:szCs w:val="24"/>
              </w:rPr>
            </w:pPr>
            <w:r w:rsidRPr="00637AB8">
              <w:rPr>
                <w:rFonts w:ascii="Times New Roman" w:hAnsi="Times New Roman" w:cs="Times New Roman"/>
                <w:sz w:val="24"/>
                <w:szCs w:val="24"/>
              </w:rPr>
              <w:t>3. взаимодействие и воздействие в процессе профессионального общения на других лиц.</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CD1751" w:rsidRPr="00637AB8" w:rsidTr="00AA22A6">
        <w:tc>
          <w:tcPr>
            <w:tcW w:w="1191" w:type="dxa"/>
          </w:tcPr>
          <w:p w:rsidR="00CD1751" w:rsidRPr="00637AB8" w:rsidRDefault="00CD1751"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Установите соотношение между этапами профессионального общения юриста и задачами, решаемыми на данном этапе:</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p>
          <w:p w:rsidR="00CD1751" w:rsidRPr="00637AB8" w:rsidRDefault="00CD1751" w:rsidP="00637AB8">
            <w:pPr>
              <w:numPr>
                <w:ilvl w:val="0"/>
                <w:numId w:val="12"/>
              </w:numPr>
              <w:tabs>
                <w:tab w:val="clear" w:pos="720"/>
                <w:tab w:val="left" w:pos="391"/>
              </w:tabs>
              <w:spacing w:after="0" w:line="240" w:lineRule="auto"/>
              <w:ind w:left="-28" w:firstLine="0"/>
              <w:rPr>
                <w:rFonts w:ascii="Times New Roman" w:eastAsia="Calibri" w:hAnsi="Times New Roman" w:cs="Times New Roman"/>
                <w:sz w:val="24"/>
                <w:szCs w:val="24"/>
              </w:rPr>
            </w:pPr>
            <w:r w:rsidRPr="00637AB8">
              <w:rPr>
                <w:rFonts w:ascii="Times New Roman" w:eastAsia="Calibri" w:hAnsi="Times New Roman" w:cs="Times New Roman"/>
                <w:sz w:val="24"/>
                <w:szCs w:val="24"/>
              </w:rPr>
              <w:t>психическое чтение особенностей поведения, внешнего облика, использование имеющейся психологической информации о конкретном человеке;</w:t>
            </w:r>
          </w:p>
          <w:p w:rsidR="00CD1751" w:rsidRPr="00637AB8" w:rsidRDefault="00CD1751" w:rsidP="00637AB8">
            <w:pPr>
              <w:numPr>
                <w:ilvl w:val="0"/>
                <w:numId w:val="12"/>
              </w:numPr>
              <w:tabs>
                <w:tab w:val="clear" w:pos="720"/>
                <w:tab w:val="left" w:pos="391"/>
              </w:tabs>
              <w:spacing w:after="0" w:line="240" w:lineRule="auto"/>
              <w:ind w:left="-28" w:firstLine="0"/>
              <w:rPr>
                <w:rFonts w:ascii="Times New Roman" w:eastAsia="Calibri" w:hAnsi="Times New Roman" w:cs="Times New Roman"/>
                <w:sz w:val="24"/>
                <w:szCs w:val="24"/>
              </w:rPr>
            </w:pPr>
            <w:r w:rsidRPr="00637AB8">
              <w:rPr>
                <w:rFonts w:ascii="Times New Roman" w:eastAsia="Calibri" w:hAnsi="Times New Roman" w:cs="Times New Roman"/>
                <w:sz w:val="24"/>
                <w:szCs w:val="24"/>
              </w:rPr>
              <w:t>поиск психологических предпосылок эффективности общения и создание благоприятных условий для межличностного контакта;</w:t>
            </w:r>
          </w:p>
          <w:p w:rsidR="00CD1751" w:rsidRPr="00637AB8" w:rsidRDefault="00CD1751" w:rsidP="00637AB8">
            <w:pPr>
              <w:numPr>
                <w:ilvl w:val="0"/>
                <w:numId w:val="12"/>
              </w:numPr>
              <w:tabs>
                <w:tab w:val="clear" w:pos="720"/>
                <w:tab w:val="left" w:pos="391"/>
              </w:tabs>
              <w:spacing w:after="0" w:line="240" w:lineRule="auto"/>
              <w:ind w:left="-28" w:firstLine="0"/>
              <w:rPr>
                <w:rFonts w:ascii="Times New Roman" w:eastAsia="Calibri" w:hAnsi="Times New Roman" w:cs="Times New Roman"/>
                <w:sz w:val="24"/>
                <w:szCs w:val="24"/>
              </w:rPr>
            </w:pPr>
            <w:r w:rsidRPr="00637AB8">
              <w:rPr>
                <w:rFonts w:ascii="Times New Roman" w:eastAsia="Calibri" w:hAnsi="Times New Roman" w:cs="Times New Roman"/>
                <w:sz w:val="24"/>
                <w:szCs w:val="24"/>
              </w:rPr>
              <w:t>взаимодействие и воздействие в процессе профессионального общения на других лиц.</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А. ориентирован на познание и составление первичного психологического портрета взаимодействующего с правоведом человека (собеседника).</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Б. действия правоведа, направленными на создание соответствующих условий и психологических предпосылок для эффективного взаимодействия, планирование содержания и условий предстоящего контакта.</w:t>
            </w:r>
          </w:p>
          <w:p w:rsidR="00CD1751" w:rsidRPr="00637AB8" w:rsidRDefault="00CD1751" w:rsidP="00637AB8">
            <w:pPr>
              <w:tabs>
                <w:tab w:val="left" w:pos="391"/>
              </w:tabs>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В. непосредственный контакт, имеющий целью получение опреде</w:t>
            </w:r>
            <w:r w:rsidRPr="00637AB8">
              <w:rPr>
                <w:rFonts w:ascii="Times New Roman" w:eastAsia="Calibri" w:hAnsi="Times New Roman" w:cs="Times New Roman"/>
                <w:sz w:val="24"/>
                <w:szCs w:val="24"/>
              </w:rPr>
              <w:softHyphen/>
              <w:t>ленной информация и воздействие на партнера.</w:t>
            </w:r>
          </w:p>
        </w:tc>
        <w:tc>
          <w:tcPr>
            <w:tcW w:w="4249" w:type="dxa"/>
            <w:tcBorders>
              <w:top w:val="single" w:sz="4" w:space="0" w:color="auto"/>
              <w:bottom w:val="single" w:sz="4" w:space="0" w:color="auto"/>
            </w:tcBorders>
          </w:tcPr>
          <w:p w:rsidR="00CD1751" w:rsidRPr="00637AB8" w:rsidRDefault="00CD1751"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1-А, 2-Б, 3-В</w:t>
            </w:r>
          </w:p>
        </w:tc>
        <w:tc>
          <w:tcPr>
            <w:tcW w:w="1701" w:type="dxa"/>
          </w:tcPr>
          <w:p w:rsidR="00CD1751" w:rsidRPr="00637AB8" w:rsidRDefault="00CD1751"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sz w:val="24"/>
                <w:szCs w:val="24"/>
              </w:rPr>
              <w:t>УК-11</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Дефекты индивидуального правосознания преступников (по Пирожкову В.Ф.):</w:t>
            </w:r>
          </w:p>
          <w:p w:rsidR="00637AB8" w:rsidRPr="00637AB8" w:rsidRDefault="00637AB8" w:rsidP="00637AB8">
            <w:pPr>
              <w:pStyle w:val="a3"/>
              <w:numPr>
                <w:ilvl w:val="0"/>
                <w:numId w:val="14"/>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Социально-правовой инфантилизм</w:t>
            </w:r>
          </w:p>
          <w:p w:rsidR="00637AB8" w:rsidRPr="00637AB8" w:rsidRDefault="00637AB8" w:rsidP="00637AB8">
            <w:pPr>
              <w:pStyle w:val="a3"/>
              <w:numPr>
                <w:ilvl w:val="0"/>
                <w:numId w:val="14"/>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Правовую неосведомленность</w:t>
            </w:r>
          </w:p>
          <w:p w:rsidR="00637AB8" w:rsidRPr="00637AB8" w:rsidRDefault="00637AB8" w:rsidP="00637AB8">
            <w:pPr>
              <w:pStyle w:val="a3"/>
              <w:numPr>
                <w:ilvl w:val="0"/>
                <w:numId w:val="14"/>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Социально-правовой цинизм</w:t>
            </w:r>
          </w:p>
          <w:p w:rsidR="00637AB8" w:rsidRPr="00637AB8" w:rsidRDefault="00637AB8" w:rsidP="00637AB8">
            <w:pPr>
              <w:pStyle w:val="a3"/>
              <w:numPr>
                <w:ilvl w:val="0"/>
                <w:numId w:val="14"/>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Социально-правовое бескультурье</w:t>
            </w:r>
          </w:p>
          <w:p w:rsidR="00637AB8" w:rsidRPr="00637AB8" w:rsidRDefault="00637AB8" w:rsidP="00637AB8">
            <w:pPr>
              <w:pStyle w:val="a3"/>
              <w:numPr>
                <w:ilvl w:val="0"/>
                <w:numId w:val="14"/>
              </w:numPr>
              <w:spacing w:after="0" w:line="240" w:lineRule="auto"/>
              <w:rPr>
                <w:rFonts w:ascii="Times New Roman" w:eastAsiaTheme="minorHAnsi" w:hAnsi="Times New Roman" w:cs="Times New Roman"/>
                <w:sz w:val="24"/>
                <w:szCs w:val="24"/>
              </w:rPr>
            </w:pPr>
            <w:r w:rsidRPr="00637AB8">
              <w:rPr>
                <w:rFonts w:ascii="Times New Roman" w:hAnsi="Times New Roman" w:cs="Times New Roman"/>
                <w:sz w:val="24"/>
                <w:szCs w:val="24"/>
              </w:rPr>
              <w:t>Правовой негативизм</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Отрицание общепризнанных ценностей, антиобщественный характер мотивов и целей поведения - это …:</w:t>
            </w:r>
          </w:p>
          <w:p w:rsidR="00637AB8" w:rsidRPr="00637AB8" w:rsidRDefault="00637AB8" w:rsidP="00637AB8">
            <w:pPr>
              <w:pStyle w:val="a3"/>
              <w:numPr>
                <w:ilvl w:val="0"/>
                <w:numId w:val="15"/>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асоциальные склонности</w:t>
            </w:r>
          </w:p>
          <w:p w:rsidR="00637AB8" w:rsidRPr="00637AB8" w:rsidRDefault="00637AB8" w:rsidP="00637AB8">
            <w:pPr>
              <w:pStyle w:val="a3"/>
              <w:numPr>
                <w:ilvl w:val="0"/>
                <w:numId w:val="15"/>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преступное поведение</w:t>
            </w:r>
          </w:p>
          <w:p w:rsidR="00637AB8" w:rsidRPr="00637AB8" w:rsidRDefault="00637AB8" w:rsidP="00637AB8">
            <w:pPr>
              <w:pStyle w:val="a3"/>
              <w:numPr>
                <w:ilvl w:val="0"/>
                <w:numId w:val="15"/>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антиобщественная установка</w:t>
            </w:r>
          </w:p>
          <w:p w:rsidR="00637AB8" w:rsidRPr="00637AB8" w:rsidRDefault="00637AB8" w:rsidP="00637AB8">
            <w:pPr>
              <w:pStyle w:val="a3"/>
              <w:numPr>
                <w:ilvl w:val="0"/>
                <w:numId w:val="15"/>
              </w:numPr>
              <w:spacing w:after="0" w:line="240" w:lineRule="auto"/>
              <w:rPr>
                <w:rFonts w:ascii="Times New Roman" w:hAnsi="Times New Roman" w:cs="Times New Roman"/>
                <w:sz w:val="24"/>
                <w:szCs w:val="24"/>
              </w:rPr>
            </w:pPr>
            <w:proofErr w:type="spellStart"/>
            <w:r w:rsidRPr="00637AB8">
              <w:rPr>
                <w:rFonts w:ascii="Times New Roman" w:hAnsi="Times New Roman" w:cs="Times New Roman"/>
                <w:sz w:val="24"/>
                <w:szCs w:val="24"/>
              </w:rPr>
              <w:t>девиантное</w:t>
            </w:r>
            <w:proofErr w:type="spellEnd"/>
            <w:r w:rsidRPr="00637AB8">
              <w:rPr>
                <w:rFonts w:ascii="Times New Roman" w:hAnsi="Times New Roman" w:cs="Times New Roman"/>
                <w:sz w:val="24"/>
                <w:szCs w:val="24"/>
              </w:rPr>
              <w:t xml:space="preserve"> поведение</w:t>
            </w:r>
          </w:p>
          <w:p w:rsidR="00637AB8" w:rsidRPr="00637AB8" w:rsidRDefault="00637AB8" w:rsidP="00637AB8">
            <w:pPr>
              <w:pStyle w:val="a3"/>
              <w:numPr>
                <w:ilvl w:val="0"/>
                <w:numId w:val="15"/>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негативная установка</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3</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Основные направленности личности преступника:</w:t>
            </w:r>
          </w:p>
          <w:p w:rsidR="00637AB8" w:rsidRPr="00637AB8" w:rsidRDefault="00637AB8" w:rsidP="00637AB8">
            <w:pPr>
              <w:pStyle w:val="a3"/>
              <w:numPr>
                <w:ilvl w:val="0"/>
                <w:numId w:val="16"/>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аморальная направленность</w:t>
            </w:r>
          </w:p>
          <w:p w:rsidR="00637AB8" w:rsidRPr="00637AB8" w:rsidRDefault="00637AB8" w:rsidP="00637AB8">
            <w:pPr>
              <w:pStyle w:val="a3"/>
              <w:numPr>
                <w:ilvl w:val="0"/>
                <w:numId w:val="16"/>
              </w:numPr>
              <w:spacing w:after="0" w:line="240" w:lineRule="auto"/>
              <w:rPr>
                <w:rFonts w:ascii="Times New Roman" w:hAnsi="Times New Roman" w:cs="Times New Roman"/>
                <w:sz w:val="24"/>
                <w:szCs w:val="24"/>
              </w:rPr>
            </w:pPr>
            <w:proofErr w:type="spellStart"/>
            <w:r w:rsidRPr="00637AB8">
              <w:rPr>
                <w:rFonts w:ascii="Times New Roman" w:hAnsi="Times New Roman" w:cs="Times New Roman"/>
                <w:sz w:val="24"/>
                <w:szCs w:val="24"/>
              </w:rPr>
              <w:t>девиантная</w:t>
            </w:r>
            <w:proofErr w:type="spellEnd"/>
            <w:r w:rsidRPr="00637AB8">
              <w:rPr>
                <w:rFonts w:ascii="Times New Roman" w:hAnsi="Times New Roman" w:cs="Times New Roman"/>
                <w:sz w:val="24"/>
                <w:szCs w:val="24"/>
              </w:rPr>
              <w:t xml:space="preserve"> направленность</w:t>
            </w:r>
          </w:p>
          <w:p w:rsidR="00637AB8" w:rsidRPr="00637AB8" w:rsidRDefault="00637AB8" w:rsidP="00637AB8">
            <w:pPr>
              <w:pStyle w:val="a3"/>
              <w:numPr>
                <w:ilvl w:val="0"/>
                <w:numId w:val="16"/>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асоциальная направленность</w:t>
            </w:r>
          </w:p>
          <w:p w:rsidR="00637AB8" w:rsidRPr="00637AB8" w:rsidRDefault="00637AB8" w:rsidP="00637AB8">
            <w:pPr>
              <w:pStyle w:val="a3"/>
              <w:numPr>
                <w:ilvl w:val="0"/>
                <w:numId w:val="16"/>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антисоциальная направленность</w:t>
            </w:r>
          </w:p>
          <w:p w:rsidR="00637AB8" w:rsidRPr="00637AB8" w:rsidRDefault="00637AB8" w:rsidP="00637AB8">
            <w:pPr>
              <w:pStyle w:val="a3"/>
              <w:numPr>
                <w:ilvl w:val="0"/>
                <w:numId w:val="16"/>
              </w:numPr>
              <w:spacing w:after="0" w:line="240" w:lineRule="auto"/>
              <w:rPr>
                <w:rFonts w:ascii="Times New Roman" w:eastAsiaTheme="minorHAnsi" w:hAnsi="Times New Roman" w:cs="Times New Roman"/>
                <w:sz w:val="24"/>
                <w:szCs w:val="24"/>
              </w:rPr>
            </w:pPr>
            <w:r w:rsidRPr="00637AB8">
              <w:rPr>
                <w:rFonts w:ascii="Times New Roman" w:hAnsi="Times New Roman" w:cs="Times New Roman"/>
                <w:sz w:val="24"/>
                <w:szCs w:val="24"/>
              </w:rPr>
              <w:t>преступная (общественно опасная) направленность</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1,3,4,5</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Социально-демографическая подсистема личности преступника включает:</w:t>
            </w:r>
          </w:p>
          <w:p w:rsidR="00637AB8" w:rsidRPr="00637AB8" w:rsidRDefault="00637AB8" w:rsidP="00637AB8">
            <w:pPr>
              <w:pStyle w:val="a3"/>
              <w:numPr>
                <w:ilvl w:val="0"/>
                <w:numId w:val="17"/>
              </w:numPr>
              <w:spacing w:after="0" w:line="240" w:lineRule="auto"/>
              <w:ind w:left="1390" w:hanging="426"/>
              <w:rPr>
                <w:rFonts w:ascii="Times New Roman" w:hAnsi="Times New Roman" w:cs="Times New Roman"/>
                <w:sz w:val="24"/>
                <w:szCs w:val="24"/>
              </w:rPr>
            </w:pPr>
            <w:r w:rsidRPr="00637AB8">
              <w:rPr>
                <w:rFonts w:ascii="Times New Roman" w:hAnsi="Times New Roman" w:cs="Times New Roman"/>
                <w:sz w:val="24"/>
                <w:szCs w:val="24"/>
              </w:rPr>
              <w:t>пол</w:t>
            </w:r>
          </w:p>
          <w:p w:rsidR="00637AB8" w:rsidRPr="00637AB8" w:rsidRDefault="00637AB8" w:rsidP="00637AB8">
            <w:pPr>
              <w:pStyle w:val="a3"/>
              <w:numPr>
                <w:ilvl w:val="0"/>
                <w:numId w:val="17"/>
              </w:numPr>
              <w:spacing w:after="0" w:line="240" w:lineRule="auto"/>
              <w:ind w:left="1390" w:hanging="426"/>
              <w:rPr>
                <w:rFonts w:ascii="Times New Roman" w:hAnsi="Times New Roman" w:cs="Times New Roman"/>
                <w:sz w:val="24"/>
                <w:szCs w:val="24"/>
              </w:rPr>
            </w:pPr>
            <w:r w:rsidRPr="00637AB8">
              <w:rPr>
                <w:rFonts w:ascii="Times New Roman" w:hAnsi="Times New Roman" w:cs="Times New Roman"/>
                <w:sz w:val="24"/>
                <w:szCs w:val="24"/>
              </w:rPr>
              <w:t>возраст</w:t>
            </w:r>
          </w:p>
          <w:p w:rsidR="00637AB8" w:rsidRPr="00637AB8" w:rsidRDefault="00637AB8" w:rsidP="00637AB8">
            <w:pPr>
              <w:pStyle w:val="a3"/>
              <w:numPr>
                <w:ilvl w:val="0"/>
                <w:numId w:val="17"/>
              </w:numPr>
              <w:spacing w:after="0" w:line="240" w:lineRule="auto"/>
              <w:ind w:left="1390" w:hanging="426"/>
              <w:rPr>
                <w:rFonts w:ascii="Times New Roman" w:hAnsi="Times New Roman" w:cs="Times New Roman"/>
                <w:sz w:val="24"/>
                <w:szCs w:val="24"/>
              </w:rPr>
            </w:pPr>
            <w:r w:rsidRPr="00637AB8">
              <w:rPr>
                <w:rFonts w:ascii="Times New Roman" w:hAnsi="Times New Roman" w:cs="Times New Roman"/>
                <w:sz w:val="24"/>
                <w:szCs w:val="24"/>
              </w:rPr>
              <w:t>семейное положение</w:t>
            </w:r>
          </w:p>
          <w:p w:rsidR="00637AB8" w:rsidRPr="00637AB8" w:rsidRDefault="00637AB8" w:rsidP="00637AB8">
            <w:pPr>
              <w:pStyle w:val="a3"/>
              <w:numPr>
                <w:ilvl w:val="0"/>
                <w:numId w:val="17"/>
              </w:numPr>
              <w:spacing w:after="0" w:line="240" w:lineRule="auto"/>
              <w:ind w:left="1390" w:hanging="426"/>
              <w:rPr>
                <w:rFonts w:ascii="Times New Roman" w:hAnsi="Times New Roman" w:cs="Times New Roman"/>
                <w:sz w:val="24"/>
                <w:szCs w:val="24"/>
              </w:rPr>
            </w:pPr>
            <w:r w:rsidRPr="00637AB8">
              <w:rPr>
                <w:rFonts w:ascii="Times New Roman" w:hAnsi="Times New Roman" w:cs="Times New Roman"/>
                <w:sz w:val="24"/>
                <w:szCs w:val="24"/>
              </w:rPr>
              <w:t>образование, профессию</w:t>
            </w:r>
          </w:p>
          <w:p w:rsidR="00637AB8" w:rsidRPr="00637AB8" w:rsidRDefault="00637AB8" w:rsidP="00637AB8">
            <w:pPr>
              <w:pStyle w:val="a3"/>
              <w:numPr>
                <w:ilvl w:val="0"/>
                <w:numId w:val="17"/>
              </w:numPr>
              <w:spacing w:after="0" w:line="240" w:lineRule="auto"/>
              <w:ind w:left="1390" w:hanging="426"/>
              <w:rPr>
                <w:rFonts w:ascii="Times New Roman" w:hAnsi="Times New Roman" w:cs="Times New Roman"/>
                <w:sz w:val="24"/>
                <w:szCs w:val="24"/>
              </w:rPr>
            </w:pPr>
            <w:r w:rsidRPr="00637AB8">
              <w:rPr>
                <w:rFonts w:ascii="Times New Roman" w:hAnsi="Times New Roman" w:cs="Times New Roman"/>
                <w:sz w:val="24"/>
                <w:szCs w:val="24"/>
              </w:rPr>
              <w:t>темперамент</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1,2,3,4</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По количеству совершенных преступлений преступников разделяют:</w:t>
            </w:r>
          </w:p>
          <w:p w:rsidR="00637AB8" w:rsidRPr="00637AB8" w:rsidRDefault="00637AB8" w:rsidP="00637AB8">
            <w:pPr>
              <w:pStyle w:val="a3"/>
              <w:numPr>
                <w:ilvl w:val="0"/>
                <w:numId w:val="18"/>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Впервые совершивших преступление</w:t>
            </w:r>
          </w:p>
          <w:p w:rsidR="00637AB8" w:rsidRPr="00637AB8" w:rsidRDefault="00637AB8" w:rsidP="00637AB8">
            <w:pPr>
              <w:pStyle w:val="a3"/>
              <w:numPr>
                <w:ilvl w:val="0"/>
                <w:numId w:val="18"/>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Рецидивистов</w:t>
            </w:r>
          </w:p>
          <w:p w:rsidR="00637AB8" w:rsidRPr="00637AB8" w:rsidRDefault="00637AB8" w:rsidP="00637AB8">
            <w:pPr>
              <w:pStyle w:val="a3"/>
              <w:numPr>
                <w:ilvl w:val="0"/>
                <w:numId w:val="18"/>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Насильников</w:t>
            </w:r>
          </w:p>
          <w:p w:rsidR="00637AB8" w:rsidRPr="00637AB8" w:rsidRDefault="00637AB8" w:rsidP="00637AB8">
            <w:pPr>
              <w:pStyle w:val="a3"/>
              <w:numPr>
                <w:ilvl w:val="0"/>
                <w:numId w:val="18"/>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Корыстных преступников</w:t>
            </w:r>
          </w:p>
          <w:p w:rsidR="00637AB8" w:rsidRPr="00637AB8" w:rsidRDefault="00637AB8" w:rsidP="00637AB8">
            <w:pPr>
              <w:pStyle w:val="a3"/>
              <w:numPr>
                <w:ilvl w:val="0"/>
                <w:numId w:val="18"/>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lastRenderedPageBreak/>
              <w:t>Неосторожных преступников</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lastRenderedPageBreak/>
              <w:t>1,2</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 xml:space="preserve">Преступники - идейные противники правопорядка, извлекающие из преступлений выгоду, по типологии С. В. </w:t>
            </w:r>
            <w:proofErr w:type="spellStart"/>
            <w:r w:rsidRPr="00637AB8">
              <w:rPr>
                <w:rFonts w:ascii="Times New Roman" w:hAnsi="Times New Roman" w:cs="Times New Roman"/>
                <w:sz w:val="24"/>
                <w:szCs w:val="24"/>
              </w:rPr>
              <w:t>Познышева</w:t>
            </w:r>
            <w:proofErr w:type="spellEnd"/>
            <w:r w:rsidRPr="00637AB8">
              <w:rPr>
                <w:rFonts w:ascii="Times New Roman" w:hAnsi="Times New Roman" w:cs="Times New Roman"/>
                <w:sz w:val="24"/>
                <w:szCs w:val="24"/>
              </w:rPr>
              <w:t xml:space="preserve"> это </w:t>
            </w:r>
            <w:proofErr w:type="gramStart"/>
            <w:r w:rsidRPr="00637AB8">
              <w:rPr>
                <w:rFonts w:ascii="Times New Roman" w:hAnsi="Times New Roman" w:cs="Times New Roman"/>
                <w:sz w:val="24"/>
                <w:szCs w:val="24"/>
              </w:rPr>
              <w:t>… .</w:t>
            </w:r>
            <w:proofErr w:type="gramEnd"/>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hAnsi="Times New Roman" w:cs="Times New Roman"/>
                <w:sz w:val="24"/>
                <w:szCs w:val="24"/>
              </w:rPr>
              <w:t>Эндогенные преступники</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 xml:space="preserve">Преступники, совершившие преступление под воздействием внешних влияний, по типологии С.В. </w:t>
            </w:r>
            <w:proofErr w:type="spellStart"/>
            <w:r w:rsidRPr="00637AB8">
              <w:rPr>
                <w:rFonts w:ascii="Times New Roman" w:hAnsi="Times New Roman" w:cs="Times New Roman"/>
                <w:sz w:val="24"/>
                <w:szCs w:val="24"/>
              </w:rPr>
              <w:t>Познышева</w:t>
            </w:r>
            <w:proofErr w:type="spellEnd"/>
            <w:r w:rsidRPr="00637AB8">
              <w:rPr>
                <w:rFonts w:ascii="Times New Roman" w:hAnsi="Times New Roman" w:cs="Times New Roman"/>
                <w:sz w:val="24"/>
                <w:szCs w:val="24"/>
              </w:rPr>
              <w:t xml:space="preserve"> это </w:t>
            </w:r>
            <w:proofErr w:type="gramStart"/>
            <w:r w:rsidRPr="00637AB8">
              <w:rPr>
                <w:rFonts w:ascii="Times New Roman" w:hAnsi="Times New Roman" w:cs="Times New Roman"/>
                <w:sz w:val="24"/>
                <w:szCs w:val="24"/>
              </w:rPr>
              <w:t>… .</w:t>
            </w:r>
            <w:proofErr w:type="gramEnd"/>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hAnsi="Times New Roman" w:cs="Times New Roman"/>
                <w:sz w:val="24"/>
                <w:szCs w:val="24"/>
              </w:rPr>
              <w:t>Экзогенные преступники</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 xml:space="preserve">По мотивационным критериям выделяются типы преступников: </w:t>
            </w:r>
          </w:p>
          <w:p w:rsidR="00637AB8" w:rsidRPr="00637AB8" w:rsidRDefault="00637AB8" w:rsidP="00637AB8">
            <w:pPr>
              <w:pStyle w:val="a3"/>
              <w:numPr>
                <w:ilvl w:val="0"/>
                <w:numId w:val="19"/>
              </w:numPr>
              <w:spacing w:after="0" w:line="240" w:lineRule="auto"/>
              <w:ind w:firstLine="244"/>
              <w:rPr>
                <w:rFonts w:ascii="Times New Roman" w:hAnsi="Times New Roman" w:cs="Times New Roman"/>
                <w:sz w:val="24"/>
                <w:szCs w:val="24"/>
              </w:rPr>
            </w:pPr>
            <w:r w:rsidRPr="00637AB8">
              <w:rPr>
                <w:rFonts w:ascii="Times New Roman" w:hAnsi="Times New Roman" w:cs="Times New Roman"/>
                <w:sz w:val="24"/>
                <w:szCs w:val="24"/>
              </w:rPr>
              <w:t>корыстный</w:t>
            </w:r>
          </w:p>
          <w:p w:rsidR="00637AB8" w:rsidRPr="00637AB8" w:rsidRDefault="00637AB8" w:rsidP="00637AB8">
            <w:pPr>
              <w:pStyle w:val="a3"/>
              <w:numPr>
                <w:ilvl w:val="0"/>
                <w:numId w:val="19"/>
              </w:numPr>
              <w:spacing w:after="0" w:line="240" w:lineRule="auto"/>
              <w:ind w:firstLine="244"/>
              <w:rPr>
                <w:rFonts w:ascii="Times New Roman" w:hAnsi="Times New Roman" w:cs="Times New Roman"/>
                <w:sz w:val="24"/>
                <w:szCs w:val="24"/>
              </w:rPr>
            </w:pPr>
            <w:r w:rsidRPr="00637AB8">
              <w:rPr>
                <w:rFonts w:ascii="Times New Roman" w:hAnsi="Times New Roman" w:cs="Times New Roman"/>
                <w:sz w:val="24"/>
                <w:szCs w:val="24"/>
              </w:rPr>
              <w:t>престижный</w:t>
            </w:r>
          </w:p>
          <w:p w:rsidR="00637AB8" w:rsidRPr="00637AB8" w:rsidRDefault="00637AB8" w:rsidP="00637AB8">
            <w:pPr>
              <w:pStyle w:val="a3"/>
              <w:numPr>
                <w:ilvl w:val="0"/>
                <w:numId w:val="19"/>
              </w:numPr>
              <w:spacing w:after="0" w:line="240" w:lineRule="auto"/>
              <w:ind w:firstLine="244"/>
              <w:rPr>
                <w:rFonts w:ascii="Times New Roman" w:hAnsi="Times New Roman" w:cs="Times New Roman"/>
                <w:sz w:val="24"/>
                <w:szCs w:val="24"/>
              </w:rPr>
            </w:pPr>
            <w:r w:rsidRPr="00637AB8">
              <w:rPr>
                <w:rFonts w:ascii="Times New Roman" w:hAnsi="Times New Roman" w:cs="Times New Roman"/>
                <w:sz w:val="24"/>
                <w:szCs w:val="24"/>
              </w:rPr>
              <w:t>насильственный</w:t>
            </w:r>
          </w:p>
          <w:p w:rsidR="00637AB8" w:rsidRPr="00637AB8" w:rsidRDefault="00637AB8" w:rsidP="00637AB8">
            <w:pPr>
              <w:pStyle w:val="a3"/>
              <w:numPr>
                <w:ilvl w:val="0"/>
                <w:numId w:val="19"/>
              </w:numPr>
              <w:spacing w:after="0" w:line="240" w:lineRule="auto"/>
              <w:ind w:firstLine="244"/>
              <w:rPr>
                <w:rFonts w:ascii="Times New Roman" w:hAnsi="Times New Roman" w:cs="Times New Roman"/>
                <w:sz w:val="24"/>
                <w:szCs w:val="24"/>
              </w:rPr>
            </w:pPr>
            <w:r w:rsidRPr="00637AB8">
              <w:rPr>
                <w:rFonts w:ascii="Times New Roman" w:hAnsi="Times New Roman" w:cs="Times New Roman"/>
                <w:sz w:val="24"/>
                <w:szCs w:val="24"/>
              </w:rPr>
              <w:t>сексуальный</w:t>
            </w:r>
          </w:p>
          <w:p w:rsidR="00637AB8" w:rsidRPr="00637AB8" w:rsidRDefault="00637AB8" w:rsidP="00637AB8">
            <w:pPr>
              <w:pStyle w:val="a3"/>
              <w:numPr>
                <w:ilvl w:val="0"/>
                <w:numId w:val="19"/>
              </w:numPr>
              <w:spacing w:after="0" w:line="240" w:lineRule="auto"/>
              <w:ind w:firstLine="244"/>
              <w:rPr>
                <w:rFonts w:ascii="Times New Roman" w:eastAsiaTheme="minorHAnsi" w:hAnsi="Times New Roman" w:cs="Times New Roman"/>
                <w:sz w:val="24"/>
                <w:szCs w:val="24"/>
              </w:rPr>
            </w:pPr>
            <w:r w:rsidRPr="00637AB8">
              <w:rPr>
                <w:rFonts w:ascii="Times New Roman" w:hAnsi="Times New Roman" w:cs="Times New Roman"/>
                <w:sz w:val="24"/>
                <w:szCs w:val="24"/>
              </w:rPr>
              <w:t>несовершеннолетний</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1,2,3,4</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Суды оказывают влияние на следующие аспекты общественного мнения:</w:t>
            </w:r>
          </w:p>
          <w:p w:rsidR="00637AB8" w:rsidRPr="00637AB8" w:rsidRDefault="00637AB8" w:rsidP="00637AB8">
            <w:pPr>
              <w:pStyle w:val="a3"/>
              <w:numPr>
                <w:ilvl w:val="0"/>
                <w:numId w:val="20"/>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формируют у граждан правосознание</w:t>
            </w:r>
          </w:p>
          <w:p w:rsidR="00637AB8" w:rsidRPr="00637AB8" w:rsidRDefault="00637AB8" w:rsidP="00637AB8">
            <w:pPr>
              <w:pStyle w:val="a3"/>
              <w:numPr>
                <w:ilvl w:val="0"/>
                <w:numId w:val="20"/>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создают социально-психологическую атмосферу неотвратимости наказания</w:t>
            </w:r>
          </w:p>
          <w:p w:rsidR="00637AB8" w:rsidRPr="00637AB8" w:rsidRDefault="00637AB8" w:rsidP="00637AB8">
            <w:pPr>
              <w:pStyle w:val="a3"/>
              <w:numPr>
                <w:ilvl w:val="0"/>
                <w:numId w:val="20"/>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стимулируют общественное мнение к выявлению причин и условий совершения преступлений</w:t>
            </w:r>
          </w:p>
          <w:p w:rsidR="00637AB8" w:rsidRPr="00637AB8" w:rsidRDefault="00637AB8" w:rsidP="00637AB8">
            <w:pPr>
              <w:pStyle w:val="a3"/>
              <w:numPr>
                <w:ilvl w:val="0"/>
                <w:numId w:val="20"/>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исправляют осужденных</w:t>
            </w:r>
          </w:p>
          <w:p w:rsidR="00637AB8" w:rsidRPr="00637AB8" w:rsidRDefault="00637AB8" w:rsidP="00637AB8">
            <w:pPr>
              <w:pStyle w:val="a3"/>
              <w:numPr>
                <w:ilvl w:val="0"/>
                <w:numId w:val="20"/>
              </w:numPr>
              <w:spacing w:after="0" w:line="240" w:lineRule="auto"/>
              <w:rPr>
                <w:rFonts w:ascii="Times New Roman" w:eastAsiaTheme="minorHAnsi" w:hAnsi="Times New Roman" w:cs="Times New Roman"/>
                <w:sz w:val="24"/>
                <w:szCs w:val="24"/>
              </w:rPr>
            </w:pPr>
            <w:r w:rsidRPr="00637AB8">
              <w:rPr>
                <w:rFonts w:ascii="Times New Roman" w:hAnsi="Times New Roman" w:cs="Times New Roman"/>
                <w:sz w:val="24"/>
                <w:szCs w:val="24"/>
              </w:rPr>
              <w:t>перевоспитывают лиц, совершивших преступление</w:t>
            </w: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1,2,3</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r w:rsidR="00637AB8" w:rsidRPr="00637AB8" w:rsidTr="00AA22A6">
        <w:tc>
          <w:tcPr>
            <w:tcW w:w="1191" w:type="dxa"/>
          </w:tcPr>
          <w:p w:rsidR="00637AB8" w:rsidRPr="00637AB8" w:rsidRDefault="00637AB8" w:rsidP="00637AB8">
            <w:pPr>
              <w:numPr>
                <w:ilvl w:val="0"/>
                <w:numId w:val="13"/>
              </w:numPr>
              <w:spacing w:after="0" w:line="240" w:lineRule="auto"/>
              <w:jc w:val="center"/>
              <w:rPr>
                <w:rFonts w:ascii="Times New Roman" w:eastAsia="Calibri" w:hAnsi="Times New Roman" w:cs="Times New Roman"/>
                <w:sz w:val="24"/>
                <w:szCs w:val="24"/>
              </w:rPr>
            </w:pPr>
          </w:p>
        </w:tc>
        <w:tc>
          <w:tcPr>
            <w:tcW w:w="7171" w:type="dxa"/>
            <w:tcBorders>
              <w:top w:val="single" w:sz="4" w:space="0" w:color="auto"/>
              <w:bottom w:val="single" w:sz="4" w:space="0" w:color="auto"/>
            </w:tcBorders>
          </w:tcPr>
          <w:p w:rsidR="00637AB8" w:rsidRPr="00637AB8" w:rsidRDefault="00637AB8" w:rsidP="00637AB8">
            <w:p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Профилактика преступной деятельности - это:</w:t>
            </w:r>
          </w:p>
          <w:p w:rsidR="00637AB8" w:rsidRPr="00637AB8" w:rsidRDefault="00637AB8" w:rsidP="00637AB8">
            <w:pPr>
              <w:pStyle w:val="a3"/>
              <w:numPr>
                <w:ilvl w:val="0"/>
                <w:numId w:val="21"/>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Система мер</w:t>
            </w:r>
          </w:p>
          <w:p w:rsidR="00637AB8" w:rsidRPr="00637AB8" w:rsidRDefault="00637AB8" w:rsidP="00637AB8">
            <w:pPr>
              <w:pStyle w:val="a3"/>
              <w:numPr>
                <w:ilvl w:val="0"/>
                <w:numId w:val="21"/>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Воздействие на причины и условия нежелательных деяний</w:t>
            </w:r>
          </w:p>
          <w:p w:rsidR="00637AB8" w:rsidRPr="00637AB8" w:rsidRDefault="00637AB8" w:rsidP="00637AB8">
            <w:pPr>
              <w:pStyle w:val="a3"/>
              <w:numPr>
                <w:ilvl w:val="0"/>
                <w:numId w:val="21"/>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Борьба с последствиями преступности</w:t>
            </w:r>
          </w:p>
          <w:p w:rsidR="00637AB8" w:rsidRPr="00637AB8" w:rsidRDefault="00637AB8" w:rsidP="00637AB8">
            <w:pPr>
              <w:pStyle w:val="a3"/>
              <w:numPr>
                <w:ilvl w:val="0"/>
                <w:numId w:val="21"/>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Искоренение причин исключительно уголовно наказуемых деяний</w:t>
            </w:r>
          </w:p>
          <w:p w:rsidR="00637AB8" w:rsidRPr="00637AB8" w:rsidRDefault="00637AB8" w:rsidP="00637AB8">
            <w:pPr>
              <w:pStyle w:val="a3"/>
              <w:numPr>
                <w:ilvl w:val="0"/>
                <w:numId w:val="21"/>
              </w:numPr>
              <w:spacing w:after="0" w:line="240" w:lineRule="auto"/>
              <w:rPr>
                <w:rFonts w:ascii="Times New Roman" w:hAnsi="Times New Roman" w:cs="Times New Roman"/>
                <w:sz w:val="24"/>
                <w:szCs w:val="24"/>
              </w:rPr>
            </w:pPr>
            <w:r w:rsidRPr="00637AB8">
              <w:rPr>
                <w:rFonts w:ascii="Times New Roman" w:hAnsi="Times New Roman" w:cs="Times New Roman"/>
                <w:sz w:val="24"/>
                <w:szCs w:val="24"/>
              </w:rPr>
              <w:t>Противодействие нарушению социального поведения</w:t>
            </w:r>
          </w:p>
          <w:p w:rsidR="00637AB8" w:rsidRPr="00637AB8" w:rsidRDefault="00637AB8" w:rsidP="00637AB8">
            <w:pPr>
              <w:tabs>
                <w:tab w:val="left" w:pos="391"/>
              </w:tabs>
              <w:spacing w:after="0" w:line="240" w:lineRule="auto"/>
              <w:rPr>
                <w:rFonts w:ascii="Times New Roman" w:eastAsia="Calibri" w:hAnsi="Times New Roman" w:cs="Times New Roman"/>
                <w:sz w:val="24"/>
                <w:szCs w:val="24"/>
              </w:rPr>
            </w:pPr>
          </w:p>
        </w:tc>
        <w:tc>
          <w:tcPr>
            <w:tcW w:w="4249" w:type="dxa"/>
            <w:tcBorders>
              <w:top w:val="single" w:sz="4" w:space="0" w:color="auto"/>
              <w:bottom w:val="single" w:sz="4" w:space="0" w:color="auto"/>
            </w:tcBorders>
          </w:tcPr>
          <w:p w:rsidR="00637AB8" w:rsidRPr="00637AB8" w:rsidRDefault="00637AB8" w:rsidP="00637AB8">
            <w:pPr>
              <w:spacing w:after="0" w:line="240" w:lineRule="auto"/>
              <w:rPr>
                <w:rFonts w:ascii="Times New Roman" w:eastAsia="Calibri" w:hAnsi="Times New Roman" w:cs="Times New Roman"/>
                <w:sz w:val="24"/>
                <w:szCs w:val="24"/>
              </w:rPr>
            </w:pPr>
            <w:r w:rsidRPr="00637AB8">
              <w:rPr>
                <w:rFonts w:ascii="Times New Roman" w:eastAsia="Calibri" w:hAnsi="Times New Roman" w:cs="Times New Roman"/>
                <w:sz w:val="24"/>
                <w:szCs w:val="24"/>
              </w:rPr>
              <w:t>1,2</w:t>
            </w:r>
          </w:p>
        </w:tc>
        <w:tc>
          <w:tcPr>
            <w:tcW w:w="1701" w:type="dxa"/>
          </w:tcPr>
          <w:p w:rsidR="00637AB8" w:rsidRPr="00637AB8" w:rsidRDefault="00637AB8" w:rsidP="00637AB8">
            <w:pPr>
              <w:spacing w:after="0" w:line="240" w:lineRule="auto"/>
              <w:jc w:val="center"/>
              <w:rPr>
                <w:rFonts w:ascii="Times New Roman" w:hAnsi="Times New Roman" w:cs="Times New Roman"/>
                <w:sz w:val="24"/>
                <w:szCs w:val="24"/>
              </w:rPr>
            </w:pPr>
            <w:r w:rsidRPr="00637AB8">
              <w:rPr>
                <w:rFonts w:ascii="Times New Roman" w:hAnsi="Times New Roman" w:cs="Times New Roman"/>
                <w:bCs/>
                <w:sz w:val="24"/>
                <w:szCs w:val="24"/>
              </w:rPr>
              <w:t>ОПК – 6</w:t>
            </w:r>
          </w:p>
        </w:tc>
      </w:tr>
    </w:tbl>
    <w:p w:rsidR="00AA22A6" w:rsidRPr="00AA22A6" w:rsidRDefault="00AA22A6" w:rsidP="00AA22A6">
      <w:pPr>
        <w:spacing w:after="0"/>
        <w:jc w:val="both"/>
        <w:rPr>
          <w:rFonts w:ascii="Times New Roman" w:hAnsi="Times New Roman" w:cs="Times New Roman"/>
          <w:sz w:val="24"/>
          <w:szCs w:val="24"/>
        </w:rPr>
      </w:pPr>
    </w:p>
    <w:sectPr w:rsidR="00AA22A6" w:rsidRPr="00AA22A6" w:rsidSect="00A9501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E0C1E"/>
    <w:multiLevelType w:val="hybridMultilevel"/>
    <w:tmpl w:val="1BFCD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EF7963"/>
    <w:multiLevelType w:val="multilevel"/>
    <w:tmpl w:val="15A6E35A"/>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518DC"/>
    <w:multiLevelType w:val="hybridMultilevel"/>
    <w:tmpl w:val="C48E27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5468E"/>
    <w:multiLevelType w:val="hybridMultilevel"/>
    <w:tmpl w:val="DC540B1E"/>
    <w:lvl w:ilvl="0" w:tplc="7766E2AC">
      <w:start w:val="1"/>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B25D0B"/>
    <w:multiLevelType w:val="multilevel"/>
    <w:tmpl w:val="5CFA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610D8"/>
    <w:multiLevelType w:val="hybridMultilevel"/>
    <w:tmpl w:val="B9E4DB44"/>
    <w:lvl w:ilvl="0" w:tplc="0419000F">
      <w:start w:val="1"/>
      <w:numFmt w:val="decimal"/>
      <w:lvlText w:val="%1."/>
      <w:lvlJc w:val="left"/>
      <w:pPr>
        <w:ind w:left="1368"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6" w15:restartNumberingAfterBreak="0">
    <w:nsid w:val="3CE56F85"/>
    <w:multiLevelType w:val="hybridMultilevel"/>
    <w:tmpl w:val="3F249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60E49CB"/>
    <w:multiLevelType w:val="hybridMultilevel"/>
    <w:tmpl w:val="8DCC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B81C09"/>
    <w:multiLevelType w:val="hybridMultilevel"/>
    <w:tmpl w:val="8B966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EA02C7"/>
    <w:multiLevelType w:val="hybridMultilevel"/>
    <w:tmpl w:val="89E0F844"/>
    <w:lvl w:ilvl="0" w:tplc="0419000F">
      <w:start w:val="1"/>
      <w:numFmt w:val="decimal"/>
      <w:lvlText w:val="%1."/>
      <w:lvlJc w:val="left"/>
      <w:pPr>
        <w:ind w:left="1368"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10" w15:restartNumberingAfterBreak="0">
    <w:nsid w:val="534F4862"/>
    <w:multiLevelType w:val="hybridMultilevel"/>
    <w:tmpl w:val="1D2C95EC"/>
    <w:lvl w:ilvl="0" w:tplc="0419000F">
      <w:start w:val="1"/>
      <w:numFmt w:val="decimal"/>
      <w:lvlText w:val="%1."/>
      <w:lvlJc w:val="left"/>
      <w:pPr>
        <w:ind w:left="1368"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11" w15:restartNumberingAfterBreak="0">
    <w:nsid w:val="542560AD"/>
    <w:multiLevelType w:val="multilevel"/>
    <w:tmpl w:val="2BDA94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9B09B8"/>
    <w:multiLevelType w:val="multilevel"/>
    <w:tmpl w:val="0912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984C10"/>
    <w:multiLevelType w:val="hybridMultilevel"/>
    <w:tmpl w:val="ABF0A548"/>
    <w:lvl w:ilvl="0" w:tplc="0419000F">
      <w:start w:val="1"/>
      <w:numFmt w:val="decimal"/>
      <w:lvlText w:val="%1."/>
      <w:lvlJc w:val="left"/>
      <w:pPr>
        <w:ind w:left="1368"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14" w15:restartNumberingAfterBreak="0">
    <w:nsid w:val="591D6541"/>
    <w:multiLevelType w:val="multilevel"/>
    <w:tmpl w:val="5E463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A276D5"/>
    <w:multiLevelType w:val="hybridMultilevel"/>
    <w:tmpl w:val="4FBA1C7A"/>
    <w:lvl w:ilvl="0" w:tplc="0419000F">
      <w:start w:val="1"/>
      <w:numFmt w:val="decimal"/>
      <w:lvlText w:val="%1."/>
      <w:lvlJc w:val="left"/>
      <w:pPr>
        <w:ind w:left="1368"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16" w15:restartNumberingAfterBreak="0">
    <w:nsid w:val="61E720B2"/>
    <w:multiLevelType w:val="hybridMultilevel"/>
    <w:tmpl w:val="A14C92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2F06E5F"/>
    <w:multiLevelType w:val="hybridMultilevel"/>
    <w:tmpl w:val="9788ACEA"/>
    <w:lvl w:ilvl="0" w:tplc="C0A88DAC">
      <w:start w:val="1"/>
      <w:numFmt w:val="decimal"/>
      <w:lvlText w:val="%1."/>
      <w:lvlJc w:val="left"/>
      <w:pPr>
        <w:tabs>
          <w:tab w:val="num" w:pos="1068"/>
        </w:tabs>
        <w:ind w:left="1068" w:hanging="360"/>
      </w:pPr>
      <w:rPr>
        <w:rFonts w:hint="default"/>
        <w:color w:val="333333"/>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15:restartNumberingAfterBreak="0">
    <w:nsid w:val="6C7930D7"/>
    <w:multiLevelType w:val="hybridMultilevel"/>
    <w:tmpl w:val="39FE3864"/>
    <w:lvl w:ilvl="0" w:tplc="8C8A3484">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2824216"/>
    <w:multiLevelType w:val="hybridMultilevel"/>
    <w:tmpl w:val="EAEAC3F8"/>
    <w:lvl w:ilvl="0" w:tplc="0419000F">
      <w:start w:val="1"/>
      <w:numFmt w:val="decimal"/>
      <w:lvlText w:val="%1."/>
      <w:lvlJc w:val="left"/>
      <w:pPr>
        <w:ind w:left="1368" w:hanging="360"/>
      </w:p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20" w15:restartNumberingAfterBreak="0">
    <w:nsid w:val="7C7201CE"/>
    <w:multiLevelType w:val="hybridMultilevel"/>
    <w:tmpl w:val="3EF83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7"/>
  </w:num>
  <w:num w:numId="4">
    <w:abstractNumId w:val="14"/>
  </w:num>
  <w:num w:numId="5">
    <w:abstractNumId w:val="18"/>
  </w:num>
  <w:num w:numId="6">
    <w:abstractNumId w:val="20"/>
  </w:num>
  <w:num w:numId="7">
    <w:abstractNumId w:val="11"/>
  </w:num>
  <w:num w:numId="8">
    <w:abstractNumId w:val="4"/>
  </w:num>
  <w:num w:numId="9">
    <w:abstractNumId w:val="12"/>
  </w:num>
  <w:num w:numId="10">
    <w:abstractNumId w:val="8"/>
  </w:num>
  <w:num w:numId="11">
    <w:abstractNumId w:val="7"/>
  </w:num>
  <w:num w:numId="12">
    <w:abstractNumId w:val="1"/>
  </w:num>
  <w:num w:numId="13">
    <w:abstractNumId w:val="16"/>
  </w:num>
  <w:num w:numId="14">
    <w:abstractNumId w:val="10"/>
  </w:num>
  <w:num w:numId="15">
    <w:abstractNumId w:val="5"/>
  </w:num>
  <w:num w:numId="16">
    <w:abstractNumId w:val="15"/>
  </w:num>
  <w:num w:numId="17">
    <w:abstractNumId w:val="0"/>
  </w:num>
  <w:num w:numId="18">
    <w:abstractNumId w:val="9"/>
  </w:num>
  <w:num w:numId="19">
    <w:abstractNumId w:val="6"/>
  </w:num>
  <w:num w:numId="20">
    <w:abstractNumId w:val="13"/>
  </w:num>
  <w:num w:numId="21">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016"/>
    <w:rsid w:val="00032588"/>
    <w:rsid w:val="00072A9E"/>
    <w:rsid w:val="00083152"/>
    <w:rsid w:val="000D0D0E"/>
    <w:rsid w:val="000E4D91"/>
    <w:rsid w:val="0016646A"/>
    <w:rsid w:val="0016698B"/>
    <w:rsid w:val="001C5D92"/>
    <w:rsid w:val="002208EF"/>
    <w:rsid w:val="002214CD"/>
    <w:rsid w:val="0025701C"/>
    <w:rsid w:val="00280440"/>
    <w:rsid w:val="002E13E2"/>
    <w:rsid w:val="00335088"/>
    <w:rsid w:val="00367CFB"/>
    <w:rsid w:val="00383CCB"/>
    <w:rsid w:val="003A42D6"/>
    <w:rsid w:val="003B7F9D"/>
    <w:rsid w:val="003F4950"/>
    <w:rsid w:val="00403304"/>
    <w:rsid w:val="00412637"/>
    <w:rsid w:val="004148F1"/>
    <w:rsid w:val="00425474"/>
    <w:rsid w:val="0045331C"/>
    <w:rsid w:val="004C22D0"/>
    <w:rsid w:val="005B0D86"/>
    <w:rsid w:val="00600E7F"/>
    <w:rsid w:val="00606564"/>
    <w:rsid w:val="00615E4C"/>
    <w:rsid w:val="00637AB8"/>
    <w:rsid w:val="00671594"/>
    <w:rsid w:val="006C3822"/>
    <w:rsid w:val="006D7F79"/>
    <w:rsid w:val="006F04F9"/>
    <w:rsid w:val="007370CB"/>
    <w:rsid w:val="007E44C2"/>
    <w:rsid w:val="007E738B"/>
    <w:rsid w:val="007F7CA7"/>
    <w:rsid w:val="008A1B06"/>
    <w:rsid w:val="008F5D8D"/>
    <w:rsid w:val="009024A7"/>
    <w:rsid w:val="00920A0D"/>
    <w:rsid w:val="009412CD"/>
    <w:rsid w:val="009F30D9"/>
    <w:rsid w:val="00A95016"/>
    <w:rsid w:val="00AA22A6"/>
    <w:rsid w:val="00AC4B54"/>
    <w:rsid w:val="00AC5E5F"/>
    <w:rsid w:val="00B11395"/>
    <w:rsid w:val="00B26818"/>
    <w:rsid w:val="00B26F1C"/>
    <w:rsid w:val="00B55C19"/>
    <w:rsid w:val="00B6109C"/>
    <w:rsid w:val="00B76883"/>
    <w:rsid w:val="00BA143D"/>
    <w:rsid w:val="00BD137D"/>
    <w:rsid w:val="00BE2925"/>
    <w:rsid w:val="00C17216"/>
    <w:rsid w:val="00C52159"/>
    <w:rsid w:val="00C56C74"/>
    <w:rsid w:val="00C57C8A"/>
    <w:rsid w:val="00C92098"/>
    <w:rsid w:val="00C92CDD"/>
    <w:rsid w:val="00CD1751"/>
    <w:rsid w:val="00D37B47"/>
    <w:rsid w:val="00D65B47"/>
    <w:rsid w:val="00D830BE"/>
    <w:rsid w:val="00D86080"/>
    <w:rsid w:val="00DC3639"/>
    <w:rsid w:val="00DE3981"/>
    <w:rsid w:val="00DF58BB"/>
    <w:rsid w:val="00E16638"/>
    <w:rsid w:val="00E177CB"/>
    <w:rsid w:val="00E31A7B"/>
    <w:rsid w:val="00E523A3"/>
    <w:rsid w:val="00E535E5"/>
    <w:rsid w:val="00F85B7A"/>
    <w:rsid w:val="00FB14B3"/>
    <w:rsid w:val="00FD1231"/>
    <w:rsid w:val="00FF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07B48-07A1-4C2A-AD9B-76E435E0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0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5016"/>
    <w:pPr>
      <w:spacing w:after="200" w:line="276" w:lineRule="auto"/>
      <w:ind w:left="720"/>
      <w:contextualSpacing/>
    </w:pPr>
    <w:rPr>
      <w:rFonts w:eastAsiaTheme="minorEastAsia"/>
      <w:lang w:eastAsia="ru-RU"/>
    </w:rPr>
  </w:style>
  <w:style w:type="paragraph" w:styleId="a4">
    <w:name w:val="Normal (Web)"/>
    <w:basedOn w:val="a"/>
    <w:uiPriority w:val="99"/>
    <w:rsid w:val="00AC4B54"/>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BD137D"/>
    <w:rPr>
      <w:color w:val="0563C1" w:themeColor="hyperlink"/>
      <w:u w:val="single"/>
    </w:rPr>
  </w:style>
  <w:style w:type="paragraph" w:customStyle="1" w:styleId="Standard">
    <w:name w:val="Standard"/>
    <w:rsid w:val="0016646A"/>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a6">
    <w:name w:val="Strong"/>
    <w:basedOn w:val="a0"/>
    <w:uiPriority w:val="22"/>
    <w:qFormat/>
    <w:rsid w:val="00B76883"/>
    <w:rPr>
      <w:b/>
      <w:bCs/>
    </w:rPr>
  </w:style>
  <w:style w:type="character" w:styleId="a7">
    <w:name w:val="Emphasis"/>
    <w:basedOn w:val="a0"/>
    <w:uiPriority w:val="20"/>
    <w:qFormat/>
    <w:rsid w:val="00B76883"/>
    <w:rPr>
      <w:i/>
      <w:iCs/>
    </w:rPr>
  </w:style>
  <w:style w:type="paragraph" w:customStyle="1" w:styleId="a10">
    <w:name w:val="a1"/>
    <w:basedOn w:val="a"/>
    <w:rsid w:val="009F30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0">
    <w:name w:val="a6"/>
    <w:basedOn w:val="a"/>
    <w:rsid w:val="009F30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67546">
      <w:bodyDiv w:val="1"/>
      <w:marLeft w:val="0"/>
      <w:marRight w:val="0"/>
      <w:marTop w:val="0"/>
      <w:marBottom w:val="0"/>
      <w:divBdr>
        <w:top w:val="none" w:sz="0" w:space="0" w:color="auto"/>
        <w:left w:val="none" w:sz="0" w:space="0" w:color="auto"/>
        <w:bottom w:val="none" w:sz="0" w:space="0" w:color="auto"/>
        <w:right w:val="none" w:sz="0" w:space="0" w:color="auto"/>
      </w:divBdr>
    </w:div>
    <w:div w:id="80102824">
      <w:bodyDiv w:val="1"/>
      <w:marLeft w:val="0"/>
      <w:marRight w:val="0"/>
      <w:marTop w:val="0"/>
      <w:marBottom w:val="0"/>
      <w:divBdr>
        <w:top w:val="none" w:sz="0" w:space="0" w:color="auto"/>
        <w:left w:val="none" w:sz="0" w:space="0" w:color="auto"/>
        <w:bottom w:val="none" w:sz="0" w:space="0" w:color="auto"/>
        <w:right w:val="none" w:sz="0" w:space="0" w:color="auto"/>
      </w:divBdr>
    </w:div>
    <w:div w:id="280494908">
      <w:bodyDiv w:val="1"/>
      <w:marLeft w:val="0"/>
      <w:marRight w:val="0"/>
      <w:marTop w:val="0"/>
      <w:marBottom w:val="0"/>
      <w:divBdr>
        <w:top w:val="none" w:sz="0" w:space="0" w:color="auto"/>
        <w:left w:val="none" w:sz="0" w:space="0" w:color="auto"/>
        <w:bottom w:val="none" w:sz="0" w:space="0" w:color="auto"/>
        <w:right w:val="none" w:sz="0" w:space="0" w:color="auto"/>
      </w:divBdr>
    </w:div>
    <w:div w:id="501166093">
      <w:bodyDiv w:val="1"/>
      <w:marLeft w:val="0"/>
      <w:marRight w:val="0"/>
      <w:marTop w:val="0"/>
      <w:marBottom w:val="0"/>
      <w:divBdr>
        <w:top w:val="none" w:sz="0" w:space="0" w:color="auto"/>
        <w:left w:val="none" w:sz="0" w:space="0" w:color="auto"/>
        <w:bottom w:val="none" w:sz="0" w:space="0" w:color="auto"/>
        <w:right w:val="none" w:sz="0" w:space="0" w:color="auto"/>
      </w:divBdr>
    </w:div>
    <w:div w:id="691419438">
      <w:bodyDiv w:val="1"/>
      <w:marLeft w:val="0"/>
      <w:marRight w:val="0"/>
      <w:marTop w:val="0"/>
      <w:marBottom w:val="0"/>
      <w:divBdr>
        <w:top w:val="none" w:sz="0" w:space="0" w:color="auto"/>
        <w:left w:val="none" w:sz="0" w:space="0" w:color="auto"/>
        <w:bottom w:val="none" w:sz="0" w:space="0" w:color="auto"/>
        <w:right w:val="none" w:sz="0" w:space="0" w:color="auto"/>
      </w:divBdr>
    </w:div>
    <w:div w:id="1073157891">
      <w:bodyDiv w:val="1"/>
      <w:marLeft w:val="0"/>
      <w:marRight w:val="0"/>
      <w:marTop w:val="0"/>
      <w:marBottom w:val="0"/>
      <w:divBdr>
        <w:top w:val="none" w:sz="0" w:space="0" w:color="auto"/>
        <w:left w:val="none" w:sz="0" w:space="0" w:color="auto"/>
        <w:bottom w:val="none" w:sz="0" w:space="0" w:color="auto"/>
        <w:right w:val="none" w:sz="0" w:space="0" w:color="auto"/>
      </w:divBdr>
    </w:div>
    <w:div w:id="1088305918">
      <w:bodyDiv w:val="1"/>
      <w:marLeft w:val="0"/>
      <w:marRight w:val="0"/>
      <w:marTop w:val="0"/>
      <w:marBottom w:val="0"/>
      <w:divBdr>
        <w:top w:val="none" w:sz="0" w:space="0" w:color="auto"/>
        <w:left w:val="none" w:sz="0" w:space="0" w:color="auto"/>
        <w:bottom w:val="none" w:sz="0" w:space="0" w:color="auto"/>
        <w:right w:val="none" w:sz="0" w:space="0" w:color="auto"/>
      </w:divBdr>
    </w:div>
    <w:div w:id="1469974674">
      <w:bodyDiv w:val="1"/>
      <w:marLeft w:val="0"/>
      <w:marRight w:val="0"/>
      <w:marTop w:val="0"/>
      <w:marBottom w:val="0"/>
      <w:divBdr>
        <w:top w:val="none" w:sz="0" w:space="0" w:color="auto"/>
        <w:left w:val="none" w:sz="0" w:space="0" w:color="auto"/>
        <w:bottom w:val="none" w:sz="0" w:space="0" w:color="auto"/>
        <w:right w:val="none" w:sz="0" w:space="0" w:color="auto"/>
      </w:divBdr>
    </w:div>
    <w:div w:id="1571574238">
      <w:bodyDiv w:val="1"/>
      <w:marLeft w:val="0"/>
      <w:marRight w:val="0"/>
      <w:marTop w:val="0"/>
      <w:marBottom w:val="0"/>
      <w:divBdr>
        <w:top w:val="none" w:sz="0" w:space="0" w:color="auto"/>
        <w:left w:val="none" w:sz="0" w:space="0" w:color="auto"/>
        <w:bottom w:val="none" w:sz="0" w:space="0" w:color="auto"/>
        <w:right w:val="none" w:sz="0" w:space="0" w:color="auto"/>
      </w:divBdr>
    </w:div>
    <w:div w:id="1641153245">
      <w:bodyDiv w:val="1"/>
      <w:marLeft w:val="0"/>
      <w:marRight w:val="0"/>
      <w:marTop w:val="0"/>
      <w:marBottom w:val="0"/>
      <w:divBdr>
        <w:top w:val="none" w:sz="0" w:space="0" w:color="auto"/>
        <w:left w:val="none" w:sz="0" w:space="0" w:color="auto"/>
        <w:bottom w:val="none" w:sz="0" w:space="0" w:color="auto"/>
        <w:right w:val="none" w:sz="0" w:space="0" w:color="auto"/>
      </w:divBdr>
    </w:div>
    <w:div w:id="2015182549">
      <w:bodyDiv w:val="1"/>
      <w:marLeft w:val="0"/>
      <w:marRight w:val="0"/>
      <w:marTop w:val="0"/>
      <w:marBottom w:val="0"/>
      <w:divBdr>
        <w:top w:val="none" w:sz="0" w:space="0" w:color="auto"/>
        <w:left w:val="none" w:sz="0" w:space="0" w:color="auto"/>
        <w:bottom w:val="none" w:sz="0" w:space="0" w:color="auto"/>
        <w:right w:val="none" w:sz="0" w:space="0" w:color="auto"/>
      </w:divBdr>
    </w:div>
    <w:div w:id="211039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2EF41-A939-40AF-821B-E6B08013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994</Words>
  <Characters>5670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2024-09-07T15:11:00Z</dcterms:created>
  <dcterms:modified xsi:type="dcterms:W3CDTF">2025-04-01T09:14:00Z</dcterms:modified>
</cp:coreProperties>
</file>