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4AA7EDCC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EC0DAF">
        <w:rPr>
          <w:rFonts w:ascii="Times New Roman" w:hAnsi="Times New Roman" w:cs="Times New Roman"/>
          <w:b/>
          <w:caps/>
          <w:sz w:val="24"/>
          <w:szCs w:val="24"/>
        </w:rPr>
        <w:t>общепсихологический практикум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656E4F29" w14:textId="4CDC2A78" w:rsidR="0060432B" w:rsidRDefault="0060432B" w:rsidP="0060432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Cs/>
        </w:rPr>
        <w:t xml:space="preserve"> - </w:t>
      </w:r>
      <w:r w:rsidR="00F92ECA" w:rsidRPr="00992678">
        <w:rPr>
          <w:rFonts w:ascii="Times New Roman" w:hAnsi="Times New Roman" w:cs="Times New Roman"/>
          <w:bCs/>
        </w:rPr>
        <w:t>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</w:r>
    </w:p>
    <w:p w14:paraId="10F406F1" w14:textId="54F8409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054BA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- </w:t>
      </w:r>
      <w:r w:rsidR="00054BA4" w:rsidRPr="00992678">
        <w:rPr>
          <w:rFonts w:ascii="Times New Roman" w:hAnsi="Times New Roman" w:cs="Times New Roman"/>
          <w:bCs/>
        </w:rPr>
        <w:t>Способен выбирать адекватные, надежные и валидные методы количественной и качественной психологической оценки организовывать сбор данных для решения задач психодиагностики в заданной области исследований и практики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68384A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BA4C3E" w:rsidRPr="0068384A" w14:paraId="2D46F2DD" w14:textId="77777777" w:rsidTr="00B41FB5">
        <w:tc>
          <w:tcPr>
            <w:tcW w:w="1191" w:type="dxa"/>
          </w:tcPr>
          <w:p w14:paraId="1F280491" w14:textId="77777777" w:rsidR="00BA4C3E" w:rsidRPr="0068384A" w:rsidRDefault="00BA4C3E" w:rsidP="00BA4C3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0D1FEFB" w14:textId="77777777" w:rsidR="00BA4C3E" w:rsidRPr="00D62431" w:rsidRDefault="00BA4C3E" w:rsidP="00BA4C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2431">
              <w:rPr>
                <w:rFonts w:ascii="Times New Roman" w:hAnsi="Times New Roman" w:cs="Times New Roman"/>
                <w:b/>
                <w:sz w:val="24"/>
                <w:szCs w:val="24"/>
              </w:rPr>
              <w:t>Лонгитюдный</w:t>
            </w:r>
            <w:proofErr w:type="spellEnd"/>
            <w:r w:rsidRPr="00D624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 исследования (по Б.Г. Ананьеву) относится к: </w:t>
            </w:r>
          </w:p>
          <w:p w14:paraId="232FB2E9" w14:textId="77777777" w:rsidR="00BA4C3E" w:rsidRPr="00D62431" w:rsidRDefault="00BA4C3E" w:rsidP="00BA4C3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431">
              <w:rPr>
                <w:rFonts w:ascii="Times New Roman" w:hAnsi="Times New Roman" w:cs="Times New Roman"/>
                <w:sz w:val="24"/>
                <w:szCs w:val="24"/>
              </w:rPr>
              <w:t xml:space="preserve">эмпирическим методам; </w:t>
            </w:r>
          </w:p>
          <w:p w14:paraId="77EF524F" w14:textId="77777777" w:rsidR="00BA4C3E" w:rsidRPr="00D62431" w:rsidRDefault="00BA4C3E" w:rsidP="00BA4C3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4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организационным методам исследования; </w:t>
            </w:r>
          </w:p>
          <w:p w14:paraId="31F87101" w14:textId="77777777" w:rsidR="00BA4C3E" w:rsidRDefault="00BA4C3E" w:rsidP="00BA4C3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431">
              <w:rPr>
                <w:rFonts w:ascii="Times New Roman" w:hAnsi="Times New Roman" w:cs="Times New Roman"/>
                <w:sz w:val="24"/>
                <w:szCs w:val="24"/>
              </w:rPr>
              <w:t xml:space="preserve">способам обработки данных; </w:t>
            </w:r>
          </w:p>
          <w:p w14:paraId="11199A67" w14:textId="2313F407" w:rsidR="00BA4C3E" w:rsidRPr="00BA4C3E" w:rsidRDefault="00BA4C3E" w:rsidP="00BA4C3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интерпретационным методам.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444F3786" w:rsidR="00BA4C3E" w:rsidRPr="0068384A" w:rsidRDefault="00BA4C3E" w:rsidP="00BA4C3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A619968" w14:textId="64C81808" w:rsidR="00BA4C3E" w:rsidRPr="0068384A" w:rsidRDefault="00BA4C3E" w:rsidP="00BA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BA4C3E" w:rsidRPr="0068384A" w14:paraId="2BEF4543" w14:textId="77777777" w:rsidTr="00B41FB5">
        <w:tc>
          <w:tcPr>
            <w:tcW w:w="1191" w:type="dxa"/>
          </w:tcPr>
          <w:p w14:paraId="634C207C" w14:textId="7F20F161" w:rsidR="00BA4C3E" w:rsidRPr="0068384A" w:rsidRDefault="00BA4C3E" w:rsidP="00BA4C3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15C882B3" w:rsidR="00BA4C3E" w:rsidRPr="0068384A" w:rsidRDefault="00BA4C3E" w:rsidP="00BA4C3E">
            <w:pPr>
              <w:pStyle w:val="a7"/>
              <w:spacing w:before="0" w:beforeAutospacing="0" w:after="0" w:afterAutospacing="0"/>
              <w:ind w:left="360"/>
            </w:pPr>
            <w:r w:rsidRPr="00D6734E">
              <w:rPr>
                <w:iCs/>
                <w:shd w:val="clear" w:color="auto" w:fill="FFFFFF"/>
              </w:rPr>
              <w:t>Способ исследования структуры и характера межличностных отношений людей на основе измерения их межличностного выбора называется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325D1EFD" w:rsidR="00BA4C3E" w:rsidRPr="0068384A" w:rsidRDefault="00BA4C3E" w:rsidP="00BA4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34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социометрией</w:t>
            </w:r>
          </w:p>
        </w:tc>
        <w:tc>
          <w:tcPr>
            <w:tcW w:w="1701" w:type="dxa"/>
          </w:tcPr>
          <w:p w14:paraId="6350C054" w14:textId="6B4EC8A4" w:rsidR="00BA4C3E" w:rsidRPr="0068384A" w:rsidRDefault="00BA4C3E" w:rsidP="00BA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BA4C3E" w:rsidRPr="0068384A" w14:paraId="1EBA2BA9" w14:textId="77777777" w:rsidTr="00B41FB5">
        <w:tc>
          <w:tcPr>
            <w:tcW w:w="1191" w:type="dxa"/>
          </w:tcPr>
          <w:p w14:paraId="119E5806" w14:textId="77777777" w:rsidR="00BA4C3E" w:rsidRPr="0068384A" w:rsidRDefault="00BA4C3E" w:rsidP="00BA4C3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484AC36D" w:rsidR="00BA4C3E" w:rsidRPr="00EC0DAF" w:rsidRDefault="00BA4C3E" w:rsidP="00BA4C3E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6734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Длительное и систематическое наблюдение, изучение одних и тех же людей, позволяющее анализировать психическое развитие на различных этапах жизненного пути и на основе этого возможность делать определенные выводы, принято называть 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397AAFAB" w:rsidR="00BA4C3E" w:rsidRPr="0068384A" w:rsidRDefault="00BA4C3E" w:rsidP="00BA4C3E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D6734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лонгитюдным</w:t>
            </w:r>
            <w:proofErr w:type="spellEnd"/>
            <w:r w:rsidRPr="00D6734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исследованием</w:t>
            </w:r>
          </w:p>
        </w:tc>
        <w:tc>
          <w:tcPr>
            <w:tcW w:w="1701" w:type="dxa"/>
          </w:tcPr>
          <w:p w14:paraId="48C73E9F" w14:textId="48741E55" w:rsidR="00BA4C3E" w:rsidRPr="0068384A" w:rsidRDefault="00BA4C3E" w:rsidP="00BA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BA4C3E" w:rsidRPr="0068384A" w14:paraId="19C84C7B" w14:textId="77777777" w:rsidTr="00B41FB5">
        <w:tc>
          <w:tcPr>
            <w:tcW w:w="1191" w:type="dxa"/>
          </w:tcPr>
          <w:p w14:paraId="3FF71E7E" w14:textId="77777777" w:rsidR="00BA4C3E" w:rsidRPr="0068384A" w:rsidRDefault="00BA4C3E" w:rsidP="00BA4C3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7738017D" w:rsidR="00BA4C3E" w:rsidRPr="0068384A" w:rsidRDefault="00BA4C3E" w:rsidP="00BA4C3E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D37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Чувственное познание всегда…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32B21235" w:rsidR="00BA4C3E" w:rsidRPr="0068384A" w:rsidRDefault="00BA4C3E" w:rsidP="00BA4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</w:t>
            </w:r>
            <w:r w:rsidRPr="00D37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убъективно</w:t>
            </w:r>
          </w:p>
        </w:tc>
        <w:tc>
          <w:tcPr>
            <w:tcW w:w="1701" w:type="dxa"/>
          </w:tcPr>
          <w:p w14:paraId="5CC201B4" w14:textId="29BC8C4E" w:rsidR="00BA4C3E" w:rsidRPr="0068384A" w:rsidRDefault="00BA4C3E" w:rsidP="00BA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BA4C3E" w:rsidRPr="0068384A" w14:paraId="51FA08B7" w14:textId="77777777" w:rsidTr="00B41FB5">
        <w:tc>
          <w:tcPr>
            <w:tcW w:w="1191" w:type="dxa"/>
          </w:tcPr>
          <w:p w14:paraId="20CE775B" w14:textId="77777777" w:rsidR="00BA4C3E" w:rsidRPr="0068384A" w:rsidRDefault="00BA4C3E" w:rsidP="00BA4C3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C5A83D" w14:textId="3A9E10E5" w:rsidR="00BA4C3E" w:rsidRPr="00EC0DAF" w:rsidRDefault="00BA4C3E" w:rsidP="00BA4C3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7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сприятие, в отличие от ощущения … … 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747141FC" w:rsidR="00BA4C3E" w:rsidRPr="0068384A" w:rsidRDefault="00BA4C3E" w:rsidP="00BA4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предполагает целостное познание объекта</w:t>
            </w:r>
          </w:p>
        </w:tc>
        <w:tc>
          <w:tcPr>
            <w:tcW w:w="1701" w:type="dxa"/>
          </w:tcPr>
          <w:p w14:paraId="57F44B4F" w14:textId="415F559E" w:rsidR="00BA4C3E" w:rsidRPr="0068384A" w:rsidRDefault="00BA4C3E" w:rsidP="00BA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A50D27" w:rsidRPr="0068384A" w14:paraId="2EEBF07B" w14:textId="77777777" w:rsidTr="00B41FB5">
        <w:tc>
          <w:tcPr>
            <w:tcW w:w="1191" w:type="dxa"/>
          </w:tcPr>
          <w:p w14:paraId="2FD3C792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50D776A8" w:rsidR="00A50D27" w:rsidRPr="00EC0DAF" w:rsidRDefault="00A50D27" w:rsidP="00A50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49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Изучение свойств и законов сознания с помощью самонаблюдения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называется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A94B87" w14:textId="35007018" w:rsidR="00A50D27" w:rsidRPr="00FA493E" w:rsidRDefault="00A50D27" w:rsidP="00A50D27">
            <w:pPr>
              <w:shd w:val="clear" w:color="auto" w:fill="FFFFFF"/>
              <w:spacing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интроспекция</w:t>
            </w:r>
          </w:p>
          <w:p w14:paraId="7F74D094" w14:textId="7220F246" w:rsidR="00A50D27" w:rsidRPr="0068384A" w:rsidRDefault="00A50D27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72B73A" w14:textId="01645A9B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A50D27" w:rsidRPr="0068384A" w14:paraId="2A5A8985" w14:textId="77777777" w:rsidTr="00B41FB5">
        <w:tc>
          <w:tcPr>
            <w:tcW w:w="1191" w:type="dxa"/>
          </w:tcPr>
          <w:p w14:paraId="6D53CA78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2664DDE" w14:textId="0F43563C" w:rsidR="00A50D27" w:rsidRPr="0065320E" w:rsidRDefault="00A50D27" w:rsidP="00A50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Научность полученных знаний определяет…</w:t>
            </w:r>
          </w:p>
          <w:p w14:paraId="49C5FDF0" w14:textId="0636E548" w:rsidR="00A50D27" w:rsidRPr="00A50D27" w:rsidRDefault="00A50D27" w:rsidP="00A50D27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метод, которым получено знание</w:t>
            </w:r>
          </w:p>
          <w:p w14:paraId="4BABB42F" w14:textId="3FA44AEC" w:rsidR="00A50D27" w:rsidRPr="00A50D27" w:rsidRDefault="00A50D27" w:rsidP="00A50D27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ущность изучаемого предмета</w:t>
            </w:r>
          </w:p>
          <w:p w14:paraId="428B3FD3" w14:textId="7DFF2BBF" w:rsidR="00A50D27" w:rsidRPr="00A50D27" w:rsidRDefault="00A50D27" w:rsidP="00A50D27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квалификация научного работника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413E3E70" w:rsidR="00A50D27" w:rsidRPr="0068384A" w:rsidRDefault="00A50D27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2B239A7" w14:textId="01F49560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A50D27" w:rsidRPr="0068384A" w14:paraId="36E9793E" w14:textId="77777777" w:rsidTr="00B41FB5">
        <w:tc>
          <w:tcPr>
            <w:tcW w:w="1191" w:type="dxa"/>
          </w:tcPr>
          <w:p w14:paraId="67BC6F37" w14:textId="3D61B45B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33567CD" w14:textId="1A420596" w:rsidR="00A50D27" w:rsidRPr="0065320E" w:rsidRDefault="00A50D27" w:rsidP="00A50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Если какое-то знание в принципе неопровержимо, то ….</w:t>
            </w:r>
          </w:p>
          <w:p w14:paraId="52DBDAD8" w14:textId="7D90BBFF" w:rsidR="00A50D27" w:rsidRPr="00A50D27" w:rsidRDefault="00A50D27" w:rsidP="00A50D27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это свидетельствует о его научности</w:t>
            </w:r>
          </w:p>
          <w:p w14:paraId="57677339" w14:textId="1DFE2067" w:rsidR="00A50D27" w:rsidRPr="00A50D27" w:rsidRDefault="00A50D27" w:rsidP="00A50D27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это свидетельствует о его не научности</w:t>
            </w:r>
          </w:p>
          <w:p w14:paraId="4303796E" w14:textId="22A64D95" w:rsidR="00A50D27" w:rsidRPr="00A50D27" w:rsidRDefault="00A50D27" w:rsidP="00A50D27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это ничего не говорит о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 xml:space="preserve"> его научности или не научности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60FB071F" w:rsidR="00A50D27" w:rsidRPr="0068384A" w:rsidRDefault="00A50D27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5B11E70" w14:textId="1F1325AC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A50D27" w:rsidRPr="0068384A" w14:paraId="661C35AF" w14:textId="77777777" w:rsidTr="007D0313">
        <w:trPr>
          <w:trHeight w:val="211"/>
        </w:trPr>
        <w:tc>
          <w:tcPr>
            <w:tcW w:w="1191" w:type="dxa"/>
          </w:tcPr>
          <w:p w14:paraId="15172D13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68DB34D" w14:textId="77777777" w:rsidR="00A50D27" w:rsidRPr="0065320E" w:rsidRDefault="00A50D27" w:rsidP="00A50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К общенаучным эмпирическим методам в психологии относятся:</w:t>
            </w:r>
          </w:p>
          <w:p w14:paraId="65247034" w14:textId="661E9CE9" w:rsidR="00A50D27" w:rsidRPr="00A50D27" w:rsidRDefault="00A50D27" w:rsidP="00A50D27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метод наблюдения</w:t>
            </w:r>
          </w:p>
          <w:p w14:paraId="41F175EC" w14:textId="324FDB18" w:rsidR="00A50D27" w:rsidRPr="00A50D27" w:rsidRDefault="00A50D27" w:rsidP="00A50D27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метод эксперимента</w:t>
            </w:r>
          </w:p>
          <w:p w14:paraId="6745C250" w14:textId="53AB7067" w:rsidR="00A50D27" w:rsidRPr="00A50D27" w:rsidRDefault="00A50D27" w:rsidP="00A50D27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метод анализа продуктов деятельности</w:t>
            </w:r>
          </w:p>
          <w:p w14:paraId="7A3C6042" w14:textId="5E9A52FB" w:rsidR="00A50D27" w:rsidRPr="00A50D27" w:rsidRDefault="00A50D27" w:rsidP="00A50D27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метод опроса (беседа, анкетирование, тестирование)</w:t>
            </w:r>
          </w:p>
          <w:p w14:paraId="3528EDEC" w14:textId="632264E4" w:rsidR="00A50D27" w:rsidRPr="00A50D27" w:rsidRDefault="00A50D27" w:rsidP="00A50D27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метод экспериментальных оценок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3985772A" w:rsidR="00A50D27" w:rsidRPr="0068384A" w:rsidRDefault="00A50D27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14:paraId="68036A91" w14:textId="3C98F363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A50D27" w:rsidRPr="0068384A" w14:paraId="797CF555" w14:textId="77777777" w:rsidTr="00B41FB5">
        <w:tc>
          <w:tcPr>
            <w:tcW w:w="1191" w:type="dxa"/>
          </w:tcPr>
          <w:p w14:paraId="7DCA7649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4BDDF8D" w14:textId="77777777" w:rsidR="00A50D27" w:rsidRPr="0065320E" w:rsidRDefault="00A50D27" w:rsidP="00A50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Если исследователь неосознанно выбирает факты, подтверждающие его гипотезу, на результ</w:t>
            </w:r>
            <w:r w:rsidRPr="0065320E">
              <w:rPr>
                <w:rFonts w:ascii="Times New Roman" w:hAnsi="Times New Roman"/>
                <w:sz w:val="24"/>
                <w:szCs w:val="24"/>
              </w:rPr>
              <w:t>а</w:t>
            </w:r>
            <w:r w:rsidRPr="0065320E">
              <w:rPr>
                <w:rFonts w:ascii="Times New Roman" w:hAnsi="Times New Roman"/>
                <w:sz w:val="24"/>
                <w:szCs w:val="24"/>
              </w:rPr>
              <w:t>ты исследования будет влиять следующий артефакт:</w:t>
            </w:r>
          </w:p>
          <w:p w14:paraId="2335F7EB" w14:textId="77031493" w:rsidR="00A50D27" w:rsidRPr="00A50D27" w:rsidRDefault="00A50D27" w:rsidP="00A50D27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 xml:space="preserve">Эффект </w:t>
            </w:r>
            <w:proofErr w:type="spellStart"/>
            <w:r w:rsidRPr="00A50D27">
              <w:rPr>
                <w:rFonts w:ascii="Times New Roman" w:hAnsi="Times New Roman"/>
                <w:sz w:val="24"/>
                <w:szCs w:val="24"/>
              </w:rPr>
              <w:t>Пигмалиона</w:t>
            </w:r>
            <w:proofErr w:type="spellEnd"/>
          </w:p>
          <w:p w14:paraId="6874C816" w14:textId="31D2612E" w:rsidR="00A50D27" w:rsidRPr="00A50D27" w:rsidRDefault="00A50D27" w:rsidP="00A50D27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Эффект ореола</w:t>
            </w:r>
          </w:p>
          <w:p w14:paraId="632CEC66" w14:textId="34CD310B" w:rsidR="00A50D27" w:rsidRPr="00A50D27" w:rsidRDefault="00A50D27" w:rsidP="00A50D27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Эффект снисхождения</w:t>
            </w:r>
          </w:p>
          <w:p w14:paraId="4D760149" w14:textId="1291E012" w:rsidR="00A50D27" w:rsidRPr="00A50D27" w:rsidRDefault="00A50D27" w:rsidP="00A50D27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Ошибка контраста</w:t>
            </w:r>
          </w:p>
          <w:p w14:paraId="5B28BB64" w14:textId="31A2B039" w:rsidR="00A50D27" w:rsidRPr="0068384A" w:rsidRDefault="00A50D27" w:rsidP="00A50D27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014DD5E7" w:rsidR="00A50D27" w:rsidRPr="0068384A" w:rsidRDefault="00A50D27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30031A2" w14:textId="52BDFB7C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A50D27" w:rsidRPr="0068384A" w14:paraId="4C60A44E" w14:textId="77777777" w:rsidTr="00B41FB5">
        <w:tc>
          <w:tcPr>
            <w:tcW w:w="1191" w:type="dxa"/>
          </w:tcPr>
          <w:p w14:paraId="2B29B345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E65AD27" w14:textId="77777777" w:rsidR="00A50D27" w:rsidRPr="0065320E" w:rsidRDefault="00A50D27" w:rsidP="00A50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Изменение поведения испытуемых под влиянием присутствия наблюдателей назыв</w:t>
            </w:r>
            <w:r w:rsidRPr="0065320E">
              <w:rPr>
                <w:rFonts w:ascii="Times New Roman" w:hAnsi="Times New Roman"/>
                <w:sz w:val="24"/>
                <w:szCs w:val="24"/>
              </w:rPr>
              <w:t>а</w:t>
            </w:r>
            <w:r w:rsidRPr="0065320E">
              <w:rPr>
                <w:rFonts w:ascii="Times New Roman" w:hAnsi="Times New Roman"/>
                <w:sz w:val="24"/>
                <w:szCs w:val="24"/>
              </w:rPr>
              <w:t>ется…</w:t>
            </w:r>
          </w:p>
          <w:p w14:paraId="7DB0A18F" w14:textId="5A8E176B" w:rsidR="00A50D27" w:rsidRPr="00A50D27" w:rsidRDefault="00A50D27" w:rsidP="00A50D27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эффектом аудитории</w:t>
            </w:r>
          </w:p>
          <w:p w14:paraId="7C32D678" w14:textId="48B8E116" w:rsidR="00A50D27" w:rsidRPr="00A50D27" w:rsidRDefault="00A50D27" w:rsidP="00A50D27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эффектом Хоторна</w:t>
            </w:r>
          </w:p>
          <w:p w14:paraId="79CF1B81" w14:textId="40376000" w:rsidR="00A50D27" w:rsidRPr="00A50D27" w:rsidRDefault="00A50D27" w:rsidP="00A50D27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>ошибкой центральной тенденции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95F2D79" w14:textId="276ABC63" w:rsidR="00A50D27" w:rsidRPr="0068384A" w:rsidRDefault="00A50D27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6031BA" w14:textId="7FB0CCD8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3E56AB80" w14:textId="77777777" w:rsidTr="00B41FB5">
        <w:tc>
          <w:tcPr>
            <w:tcW w:w="1191" w:type="dxa"/>
          </w:tcPr>
          <w:p w14:paraId="4D5116C9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F822C5" w14:textId="260C91EB" w:rsidR="00A50D27" w:rsidRPr="00A50D27" w:rsidRDefault="00A50D27" w:rsidP="00A50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D27">
              <w:rPr>
                <w:rFonts w:ascii="Times New Roman" w:hAnsi="Times New Roman"/>
                <w:sz w:val="24"/>
                <w:szCs w:val="24"/>
              </w:rPr>
              <w:t xml:space="preserve">Разновидность 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эксперимента, когда экспериментатор не ок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зывает неп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средственного воздействия на участников или условия эксперимента, а пользуется уже существующими группами для изучения интересующих его проце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>сов.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D27">
              <w:rPr>
                <w:rFonts w:ascii="Times New Roman" w:hAnsi="Times New Roman"/>
                <w:sz w:val="24"/>
                <w:szCs w:val="24"/>
              </w:rPr>
              <w:t xml:space="preserve">Главное отличие - группы не </w:t>
            </w:r>
            <w:proofErr w:type="spellStart"/>
            <w:r w:rsidRPr="00A50D27">
              <w:rPr>
                <w:rFonts w:ascii="Times New Roman" w:hAnsi="Times New Roman"/>
                <w:sz w:val="24"/>
                <w:szCs w:val="24"/>
              </w:rPr>
              <w:t>рандомизированы</w:t>
            </w:r>
            <w:proofErr w:type="spellEnd"/>
          </w:p>
          <w:p w14:paraId="3AE401CC" w14:textId="0E33D41C" w:rsidR="00A50D27" w:rsidRPr="00A50D27" w:rsidRDefault="00A50D27" w:rsidP="00A50D27">
            <w:pPr>
              <w:tabs>
                <w:tab w:val="left" w:pos="1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25D4B6" w14:textId="4B46A290" w:rsidR="00A50D27" w:rsidRPr="0068384A" w:rsidRDefault="00A50D27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квазиэксперимент</w:t>
            </w:r>
            <w:proofErr w:type="spellEnd"/>
          </w:p>
        </w:tc>
        <w:tc>
          <w:tcPr>
            <w:tcW w:w="1701" w:type="dxa"/>
          </w:tcPr>
          <w:p w14:paraId="3E5E2FA5" w14:textId="3CAF7D98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7DE39839" w14:textId="77777777" w:rsidTr="00B41FB5">
        <w:tc>
          <w:tcPr>
            <w:tcW w:w="1191" w:type="dxa"/>
          </w:tcPr>
          <w:p w14:paraId="05E2CC00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4D74486" w14:textId="77777777" w:rsidR="00A50D27" w:rsidRPr="0065320E" w:rsidRDefault="00A50D27" w:rsidP="00A50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Шкала измерения – это….</w:t>
            </w:r>
          </w:p>
          <w:p w14:paraId="716C8299" w14:textId="3EB77B15" w:rsidR="00A50D27" w:rsidRPr="00CB0F9E" w:rsidRDefault="00A50D27" w:rsidP="00CB0F9E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ограничение типа отношений между значениями переменных</w:t>
            </w:r>
          </w:p>
          <w:p w14:paraId="6ADB1114" w14:textId="6279E1C7" w:rsidR="00A50D27" w:rsidRPr="00CB0F9E" w:rsidRDefault="00A50D27" w:rsidP="00CB0F9E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 xml:space="preserve">предполагает строго определенные математические </w:t>
            </w:r>
            <w:r w:rsidR="00CB0F9E">
              <w:rPr>
                <w:rFonts w:ascii="Times New Roman" w:hAnsi="Times New Roman"/>
                <w:sz w:val="24"/>
                <w:szCs w:val="24"/>
              </w:rPr>
              <w:t>д</w:t>
            </w:r>
            <w:r w:rsidRPr="00CB0F9E">
              <w:rPr>
                <w:rFonts w:ascii="Times New Roman" w:hAnsi="Times New Roman"/>
                <w:sz w:val="24"/>
                <w:szCs w:val="24"/>
              </w:rPr>
              <w:t>ействия в каждой шкале</w:t>
            </w:r>
          </w:p>
          <w:p w14:paraId="68B8E0EF" w14:textId="2C4B42C1" w:rsidR="00A50D27" w:rsidRPr="00CB0F9E" w:rsidRDefault="00A50D27" w:rsidP="00CB0F9E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оба ответа верны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9A0EDD" w14:textId="5E4CB5C3" w:rsidR="00A50D27" w:rsidRPr="0068384A" w:rsidRDefault="00CB0F9E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38E631" w14:textId="33720543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4DF964F4" w14:textId="77777777" w:rsidTr="00B41FB5">
        <w:tc>
          <w:tcPr>
            <w:tcW w:w="1191" w:type="dxa"/>
          </w:tcPr>
          <w:p w14:paraId="617246DD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CE54E9E" w14:textId="77777777" w:rsidR="00CB0F9E" w:rsidRPr="0065320E" w:rsidRDefault="00CB0F9E" w:rsidP="00CB0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Какую шкалу используют для конструирования большинства психологических тестов личности, интеллекта, установок и способностей?</w:t>
            </w:r>
          </w:p>
          <w:p w14:paraId="78157602" w14:textId="108AEE49" w:rsidR="00A50D27" w:rsidRPr="00EC0DAF" w:rsidRDefault="00A50D27" w:rsidP="00CB0F9E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ind w:left="468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5D0FE1" w14:textId="3CE41068" w:rsidR="00A50D27" w:rsidRPr="0068384A" w:rsidRDefault="00CB0F9E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Интервальную</w:t>
            </w:r>
          </w:p>
        </w:tc>
        <w:tc>
          <w:tcPr>
            <w:tcW w:w="1701" w:type="dxa"/>
          </w:tcPr>
          <w:p w14:paraId="0F370CF9" w14:textId="3840BB66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57C4B01E" w14:textId="77777777" w:rsidTr="00B41FB5">
        <w:tc>
          <w:tcPr>
            <w:tcW w:w="1191" w:type="dxa"/>
          </w:tcPr>
          <w:p w14:paraId="3D9EBEA3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99ED400" w14:textId="77777777" w:rsidR="00CB0F9E" w:rsidRPr="0065320E" w:rsidRDefault="00CB0F9E" w:rsidP="00CB0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 xml:space="preserve">Если информация о человеке переоценивается в положительную или отрицательную сторону под влиянием первого впечатления о нём, мы говорим, что </w:t>
            </w:r>
            <w:proofErr w:type="gramStart"/>
            <w:r w:rsidRPr="0065320E">
              <w:rPr>
                <w:rFonts w:ascii="Times New Roman" w:hAnsi="Times New Roman"/>
                <w:sz w:val="24"/>
                <w:szCs w:val="24"/>
              </w:rPr>
              <w:t>проявляется….</w:t>
            </w:r>
            <w:proofErr w:type="gramEnd"/>
            <w:r w:rsidRPr="006532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37F9A3" w14:textId="5CC8E950" w:rsidR="00CB0F9E" w:rsidRPr="00CB0F9E" w:rsidRDefault="00CB0F9E" w:rsidP="00CB0F9E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 xml:space="preserve">Эффект </w:t>
            </w:r>
            <w:proofErr w:type="spellStart"/>
            <w:r w:rsidRPr="00CB0F9E">
              <w:rPr>
                <w:rFonts w:ascii="Times New Roman" w:hAnsi="Times New Roman"/>
                <w:sz w:val="24"/>
                <w:szCs w:val="24"/>
              </w:rPr>
              <w:t>Барнума</w:t>
            </w:r>
            <w:proofErr w:type="spellEnd"/>
          </w:p>
          <w:p w14:paraId="4770C2F2" w14:textId="209CB3F3" w:rsidR="00CB0F9E" w:rsidRPr="00CB0F9E" w:rsidRDefault="00CB0F9E" w:rsidP="00CB0F9E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Эффект Плацебо</w:t>
            </w:r>
          </w:p>
          <w:p w14:paraId="4BF3AADC" w14:textId="27BC12CD" w:rsidR="00CB0F9E" w:rsidRPr="00CB0F9E" w:rsidRDefault="00CB0F9E" w:rsidP="00CB0F9E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Эффект Ореола (гало-эффект)</w:t>
            </w:r>
          </w:p>
          <w:p w14:paraId="0E044E42" w14:textId="25099A90" w:rsidR="00A50D27" w:rsidRPr="00D72129" w:rsidRDefault="00CB0F9E" w:rsidP="00D72129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все ответы верны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3AE1B0" w14:textId="1DA52A4F" w:rsidR="00A50D27" w:rsidRPr="0068384A" w:rsidRDefault="00CB0F9E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BF1011E" w14:textId="26620CA7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761B88E8" w14:textId="77777777" w:rsidTr="00B41FB5">
        <w:tc>
          <w:tcPr>
            <w:tcW w:w="1191" w:type="dxa"/>
          </w:tcPr>
          <w:p w14:paraId="171CFEA1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F43C42" w14:textId="271E25EB" w:rsidR="00CB0F9E" w:rsidRPr="0065320E" w:rsidRDefault="00CB0F9E" w:rsidP="00CB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Преимущественно речевое взаимодействие между людьми (двумя или более),</w:t>
            </w:r>
            <w:r w:rsidR="00646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20E">
              <w:rPr>
                <w:rFonts w:ascii="Times New Roman" w:hAnsi="Times New Roman"/>
                <w:sz w:val="24"/>
                <w:szCs w:val="24"/>
              </w:rPr>
              <w:t>упорядоченный обмен информацией, в ходе которого участники преследуют совместную</w:t>
            </w:r>
            <w:r w:rsidR="00646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20E">
              <w:rPr>
                <w:rFonts w:ascii="Times New Roman" w:hAnsi="Times New Roman"/>
                <w:sz w:val="24"/>
                <w:szCs w:val="24"/>
              </w:rPr>
              <w:t>или собственную цели - это</w:t>
            </w:r>
          </w:p>
          <w:p w14:paraId="4EB8925B" w14:textId="094EB111" w:rsidR="00CB0F9E" w:rsidRPr="00CB0F9E" w:rsidRDefault="00CB0F9E" w:rsidP="00CB0F9E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19D399DB" w14:textId="30868371" w:rsidR="00CB0F9E" w:rsidRPr="00CB0F9E" w:rsidRDefault="00CB0F9E" w:rsidP="00CB0F9E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65C23681" w14:textId="59E3AC08" w:rsidR="00CB0F9E" w:rsidRPr="00CB0F9E" w:rsidRDefault="00CB0F9E" w:rsidP="00CB0F9E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14:paraId="4E612713" w14:textId="455C5681" w:rsidR="00A50D27" w:rsidRPr="00CB0F9E" w:rsidRDefault="00CB0F9E" w:rsidP="00CB0F9E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F9E">
              <w:rPr>
                <w:rFonts w:ascii="Times New Roman" w:hAnsi="Times New Roman"/>
                <w:sz w:val="24"/>
                <w:szCs w:val="24"/>
              </w:rPr>
              <w:t>эксперимент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024F3C6" w14:textId="0C80959A" w:rsidR="00A50D27" w:rsidRPr="0068384A" w:rsidRDefault="00CB0F9E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4A8ADAD" w14:textId="1A8C18EB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0B300DE0" w14:textId="77777777" w:rsidTr="00B41FB5">
        <w:tc>
          <w:tcPr>
            <w:tcW w:w="1191" w:type="dxa"/>
          </w:tcPr>
          <w:p w14:paraId="4571C1DE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45A9A9" w14:textId="1A4DA40F" w:rsidR="006461CC" w:rsidRPr="0065320E" w:rsidRDefault="006461CC" w:rsidP="00646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Целенаправленное, организованное восприятие и регистрация поведения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20E">
              <w:rPr>
                <w:rFonts w:ascii="Times New Roman" w:hAnsi="Times New Roman"/>
                <w:sz w:val="24"/>
                <w:szCs w:val="24"/>
              </w:rPr>
              <w:t>– это</w:t>
            </w:r>
          </w:p>
          <w:p w14:paraId="3C8A94A2" w14:textId="1C136B19" w:rsidR="006461CC" w:rsidRPr="006461CC" w:rsidRDefault="006461CC" w:rsidP="006461CC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1C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2B74D555" w14:textId="4D0B7140" w:rsidR="006461CC" w:rsidRPr="006461CC" w:rsidRDefault="006461CC" w:rsidP="006461CC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1C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3C28E67C" w14:textId="40720B5D" w:rsidR="006461CC" w:rsidRPr="006461CC" w:rsidRDefault="006461CC" w:rsidP="006461CC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1CC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14:paraId="382741B5" w14:textId="01D73C15" w:rsidR="00A50D27" w:rsidRPr="00D72129" w:rsidRDefault="006461CC" w:rsidP="00D72129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1CC">
              <w:rPr>
                <w:rFonts w:ascii="Times New Roman" w:hAnsi="Times New Roman"/>
                <w:sz w:val="24"/>
                <w:szCs w:val="24"/>
              </w:rPr>
              <w:t>эксперимент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5109159" w14:textId="50612DD7" w:rsidR="00A50D27" w:rsidRPr="0068384A" w:rsidRDefault="006461CC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A4DFF1" w14:textId="0BA4B655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56F16E2C" w14:textId="77777777" w:rsidTr="00B41FB5">
        <w:tc>
          <w:tcPr>
            <w:tcW w:w="1191" w:type="dxa"/>
          </w:tcPr>
          <w:p w14:paraId="402D8DE5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1180B61" w14:textId="77777777" w:rsidR="00D72129" w:rsidRPr="0065320E" w:rsidRDefault="00D72129" w:rsidP="00D72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Набор приемов, нацеленных на внесение изменений в психику – это</w:t>
            </w:r>
          </w:p>
          <w:p w14:paraId="22796141" w14:textId="4B3F0497" w:rsidR="00D72129" w:rsidRPr="00D72129" w:rsidRDefault="00D72129" w:rsidP="00D72129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2594CC5D" w14:textId="0151FDA9" w:rsidR="00D72129" w:rsidRPr="00D72129" w:rsidRDefault="00D72129" w:rsidP="00D72129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14:paraId="5870C5C7" w14:textId="348DF577" w:rsidR="00D72129" w:rsidRPr="00D72129" w:rsidRDefault="00D72129" w:rsidP="00D72129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психотехника</w:t>
            </w:r>
          </w:p>
          <w:p w14:paraId="2EA96F45" w14:textId="29ADE1D2" w:rsidR="00A50D27" w:rsidRPr="00D72129" w:rsidRDefault="00D72129" w:rsidP="00D72129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эксперимент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51E852E" w14:textId="0EBCF309" w:rsidR="00A50D27" w:rsidRPr="0068384A" w:rsidRDefault="00D72129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6EE80AC1" w14:textId="48F38EE1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5B8ECE48" w14:textId="77777777" w:rsidTr="00B41FB5">
        <w:tc>
          <w:tcPr>
            <w:tcW w:w="1191" w:type="dxa"/>
          </w:tcPr>
          <w:p w14:paraId="09B5DF8E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9C3340A" w14:textId="77777777" w:rsidR="00D72129" w:rsidRPr="0065320E" w:rsidRDefault="00D72129" w:rsidP="00D72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Метод психологического познания, предполагающий специальную</w:t>
            </w:r>
          </w:p>
          <w:p w14:paraId="10B026D9" w14:textId="77777777" w:rsidR="00D72129" w:rsidRPr="0065320E" w:rsidRDefault="00D72129" w:rsidP="00D72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организацию ситуации исследования, активное вмешательство в ситуацию исследователя,</w:t>
            </w:r>
          </w:p>
          <w:p w14:paraId="50CF03AF" w14:textId="77777777" w:rsidR="00D72129" w:rsidRPr="0065320E" w:rsidRDefault="00D72129" w:rsidP="00D72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планомерно манипулирующего одной или несколькими переменными и регистрирующего</w:t>
            </w:r>
          </w:p>
          <w:p w14:paraId="30CD3AE6" w14:textId="77777777" w:rsidR="00D72129" w:rsidRPr="0065320E" w:rsidRDefault="00D72129" w:rsidP="00D72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сопутствующие изменения в поведении испытуемого</w:t>
            </w:r>
          </w:p>
          <w:p w14:paraId="4C5959BA" w14:textId="6FBE3BF3" w:rsidR="00D72129" w:rsidRPr="00D72129" w:rsidRDefault="00D72129" w:rsidP="00D72129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1AD41C0D" w14:textId="75C4C27F" w:rsidR="00D72129" w:rsidRPr="00D72129" w:rsidRDefault="00D72129" w:rsidP="00D72129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644CC47" w14:textId="1ACB32E8" w:rsidR="00D72129" w:rsidRPr="00D72129" w:rsidRDefault="00D72129" w:rsidP="00D72129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психотехника</w:t>
            </w:r>
          </w:p>
          <w:p w14:paraId="214E02A2" w14:textId="65429928" w:rsidR="00A50D27" w:rsidRPr="00D72129" w:rsidRDefault="00D72129" w:rsidP="00D72129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эксперимент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8C7D598" w14:textId="46FA7337" w:rsidR="00A50D27" w:rsidRPr="0068384A" w:rsidRDefault="00D72129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55A12C5" w14:textId="42BD29D3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0D27" w:rsidRPr="0068384A" w14:paraId="531B54AD" w14:textId="77777777" w:rsidTr="00B41FB5">
        <w:tc>
          <w:tcPr>
            <w:tcW w:w="1191" w:type="dxa"/>
          </w:tcPr>
          <w:p w14:paraId="014F7D3F" w14:textId="77777777" w:rsidR="00A50D27" w:rsidRPr="0068384A" w:rsidRDefault="00A50D27" w:rsidP="00A50D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8FFE87" w14:textId="77777777" w:rsidR="00D72129" w:rsidRPr="0065320E" w:rsidRDefault="00D72129" w:rsidP="00D72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20E">
              <w:rPr>
                <w:rFonts w:ascii="Times New Roman" w:hAnsi="Times New Roman"/>
                <w:sz w:val="24"/>
                <w:szCs w:val="24"/>
              </w:rPr>
              <w:t>Ограничения метода наблюдения – это</w:t>
            </w:r>
          </w:p>
          <w:p w14:paraId="7E244440" w14:textId="11EF49CE" w:rsidR="00D72129" w:rsidRPr="00D72129" w:rsidRDefault="00D72129" w:rsidP="00D72129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субъективность, пристрастность наблюдателя</w:t>
            </w:r>
          </w:p>
          <w:p w14:paraId="505B5737" w14:textId="73F88ECA" w:rsidR="00D72129" w:rsidRPr="00D72129" w:rsidRDefault="00D72129" w:rsidP="00D72129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внимательность, наблюдательность</w:t>
            </w:r>
          </w:p>
          <w:p w14:paraId="5B2DBE82" w14:textId="63AE7301" w:rsidR="00D72129" w:rsidRPr="00D72129" w:rsidRDefault="00D72129" w:rsidP="00D72129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>объективность, целостность</w:t>
            </w:r>
          </w:p>
          <w:p w14:paraId="04F25FCA" w14:textId="4DB4F92F" w:rsidR="00D72129" w:rsidRPr="00D72129" w:rsidRDefault="00D72129" w:rsidP="00D72129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29">
              <w:rPr>
                <w:rFonts w:ascii="Times New Roman" w:hAnsi="Times New Roman"/>
                <w:sz w:val="24"/>
                <w:szCs w:val="24"/>
              </w:rPr>
              <w:t xml:space="preserve">объективность, </w:t>
            </w:r>
            <w:proofErr w:type="spellStart"/>
            <w:r w:rsidRPr="00D72129">
              <w:rPr>
                <w:rFonts w:ascii="Times New Roman" w:hAnsi="Times New Roman"/>
                <w:sz w:val="24"/>
                <w:szCs w:val="24"/>
              </w:rPr>
              <w:t>неструктурированность</w:t>
            </w:r>
            <w:proofErr w:type="spellEnd"/>
          </w:p>
          <w:p w14:paraId="61849408" w14:textId="65CB9879" w:rsidR="00A50D27" w:rsidRPr="00EC0DAF" w:rsidRDefault="00A50D27" w:rsidP="00A50D2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62FCEF3" w14:textId="32C87051" w:rsidR="00A50D27" w:rsidRPr="0068384A" w:rsidRDefault="00D72129" w:rsidP="00A50D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63230FA0" w14:textId="6DFA668E" w:rsidR="00A50D27" w:rsidRPr="0068384A" w:rsidRDefault="00A50D27" w:rsidP="00A50D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2840"/>
    <w:multiLevelType w:val="hybridMultilevel"/>
    <w:tmpl w:val="D7347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29FF"/>
    <w:multiLevelType w:val="hybridMultilevel"/>
    <w:tmpl w:val="A6CA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E3227"/>
    <w:multiLevelType w:val="hybridMultilevel"/>
    <w:tmpl w:val="6E7E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C41AD"/>
    <w:multiLevelType w:val="hybridMultilevel"/>
    <w:tmpl w:val="8F6CA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3231"/>
    <w:multiLevelType w:val="hybridMultilevel"/>
    <w:tmpl w:val="81786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12631"/>
    <w:multiLevelType w:val="hybridMultilevel"/>
    <w:tmpl w:val="D79E7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9C7F48"/>
    <w:multiLevelType w:val="hybridMultilevel"/>
    <w:tmpl w:val="7B62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9764A"/>
    <w:multiLevelType w:val="hybridMultilevel"/>
    <w:tmpl w:val="6C4E7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A5903"/>
    <w:multiLevelType w:val="hybridMultilevel"/>
    <w:tmpl w:val="3CBC6C60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17AE1D52"/>
    <w:multiLevelType w:val="hybridMultilevel"/>
    <w:tmpl w:val="FCA27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F68EB"/>
    <w:multiLevelType w:val="hybridMultilevel"/>
    <w:tmpl w:val="A418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03448"/>
    <w:multiLevelType w:val="hybridMultilevel"/>
    <w:tmpl w:val="B5D2A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A5A91"/>
    <w:multiLevelType w:val="hybridMultilevel"/>
    <w:tmpl w:val="7E062846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3" w15:restartNumberingAfterBreak="0">
    <w:nsid w:val="1CC31FD5"/>
    <w:multiLevelType w:val="hybridMultilevel"/>
    <w:tmpl w:val="B40E1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CD379D"/>
    <w:multiLevelType w:val="hybridMultilevel"/>
    <w:tmpl w:val="8E7EF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4199D"/>
    <w:multiLevelType w:val="hybridMultilevel"/>
    <w:tmpl w:val="F0D60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2ABE7570"/>
    <w:multiLevelType w:val="hybridMultilevel"/>
    <w:tmpl w:val="31F4B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11312"/>
    <w:multiLevelType w:val="hybridMultilevel"/>
    <w:tmpl w:val="B96E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87ED3"/>
    <w:multiLevelType w:val="hybridMultilevel"/>
    <w:tmpl w:val="651EA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B0CCC"/>
    <w:multiLevelType w:val="hybridMultilevel"/>
    <w:tmpl w:val="2C5E82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A59A2"/>
    <w:multiLevelType w:val="hybridMultilevel"/>
    <w:tmpl w:val="AF26D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53D97"/>
    <w:multiLevelType w:val="hybridMultilevel"/>
    <w:tmpl w:val="3592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71FFE"/>
    <w:multiLevelType w:val="hybridMultilevel"/>
    <w:tmpl w:val="EFE48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D4903"/>
    <w:multiLevelType w:val="hybridMultilevel"/>
    <w:tmpl w:val="6C5471FA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5" w15:restartNumberingAfterBreak="0">
    <w:nsid w:val="3CD50175"/>
    <w:multiLevelType w:val="hybridMultilevel"/>
    <w:tmpl w:val="4748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1F08FD"/>
    <w:multiLevelType w:val="hybridMultilevel"/>
    <w:tmpl w:val="E218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4E1EEF"/>
    <w:multiLevelType w:val="multilevel"/>
    <w:tmpl w:val="C27A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23350B"/>
    <w:multiLevelType w:val="hybridMultilevel"/>
    <w:tmpl w:val="448CFA7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9" w15:restartNumberingAfterBreak="0">
    <w:nsid w:val="467B2FF4"/>
    <w:multiLevelType w:val="hybridMultilevel"/>
    <w:tmpl w:val="B3F4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E978DB"/>
    <w:multiLevelType w:val="hybridMultilevel"/>
    <w:tmpl w:val="792C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E75ECF"/>
    <w:multiLevelType w:val="hybridMultilevel"/>
    <w:tmpl w:val="C65A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6A42AF"/>
    <w:multiLevelType w:val="hybridMultilevel"/>
    <w:tmpl w:val="0FFEE4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568DA"/>
    <w:multiLevelType w:val="hybridMultilevel"/>
    <w:tmpl w:val="89C4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50FCE"/>
    <w:multiLevelType w:val="hybridMultilevel"/>
    <w:tmpl w:val="003C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E387A"/>
    <w:multiLevelType w:val="hybridMultilevel"/>
    <w:tmpl w:val="9B244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4F656B"/>
    <w:multiLevelType w:val="hybridMultilevel"/>
    <w:tmpl w:val="0CC2D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720B2"/>
    <w:multiLevelType w:val="hybridMultilevel"/>
    <w:tmpl w:val="9AE02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904B2B"/>
    <w:multiLevelType w:val="hybridMultilevel"/>
    <w:tmpl w:val="17D6D4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B633E"/>
    <w:multiLevelType w:val="hybridMultilevel"/>
    <w:tmpl w:val="FD6E1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572605"/>
    <w:multiLevelType w:val="hybridMultilevel"/>
    <w:tmpl w:val="93AA5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"/>
  </w:num>
  <w:num w:numId="3">
    <w:abstractNumId w:val="39"/>
  </w:num>
  <w:num w:numId="4">
    <w:abstractNumId w:val="40"/>
  </w:num>
  <w:num w:numId="5">
    <w:abstractNumId w:val="4"/>
  </w:num>
  <w:num w:numId="6">
    <w:abstractNumId w:val="5"/>
  </w:num>
  <w:num w:numId="7">
    <w:abstractNumId w:val="1"/>
  </w:num>
  <w:num w:numId="8">
    <w:abstractNumId w:val="22"/>
  </w:num>
  <w:num w:numId="9">
    <w:abstractNumId w:val="16"/>
  </w:num>
  <w:num w:numId="10">
    <w:abstractNumId w:val="15"/>
  </w:num>
  <w:num w:numId="11">
    <w:abstractNumId w:val="29"/>
  </w:num>
  <w:num w:numId="12">
    <w:abstractNumId w:val="27"/>
  </w:num>
  <w:num w:numId="13">
    <w:abstractNumId w:val="32"/>
  </w:num>
  <w:num w:numId="14">
    <w:abstractNumId w:val="36"/>
  </w:num>
  <w:num w:numId="15">
    <w:abstractNumId w:val="14"/>
  </w:num>
  <w:num w:numId="16">
    <w:abstractNumId w:val="18"/>
  </w:num>
  <w:num w:numId="17">
    <w:abstractNumId w:val="6"/>
  </w:num>
  <w:num w:numId="18">
    <w:abstractNumId w:val="20"/>
  </w:num>
  <w:num w:numId="19">
    <w:abstractNumId w:val="25"/>
  </w:num>
  <w:num w:numId="20">
    <w:abstractNumId w:val="8"/>
  </w:num>
  <w:num w:numId="21">
    <w:abstractNumId w:val="28"/>
  </w:num>
  <w:num w:numId="22">
    <w:abstractNumId w:val="38"/>
  </w:num>
  <w:num w:numId="23">
    <w:abstractNumId w:val="26"/>
  </w:num>
  <w:num w:numId="24">
    <w:abstractNumId w:val="12"/>
  </w:num>
  <w:num w:numId="25">
    <w:abstractNumId w:val="30"/>
  </w:num>
  <w:num w:numId="26">
    <w:abstractNumId w:val="35"/>
  </w:num>
  <w:num w:numId="27">
    <w:abstractNumId w:val="24"/>
  </w:num>
  <w:num w:numId="28">
    <w:abstractNumId w:val="13"/>
  </w:num>
  <w:num w:numId="29">
    <w:abstractNumId w:val="23"/>
  </w:num>
  <w:num w:numId="30">
    <w:abstractNumId w:val="33"/>
  </w:num>
  <w:num w:numId="31">
    <w:abstractNumId w:val="34"/>
  </w:num>
  <w:num w:numId="32">
    <w:abstractNumId w:val="0"/>
  </w:num>
  <w:num w:numId="33">
    <w:abstractNumId w:val="11"/>
  </w:num>
  <w:num w:numId="34">
    <w:abstractNumId w:val="17"/>
  </w:num>
  <w:num w:numId="35">
    <w:abstractNumId w:val="31"/>
  </w:num>
  <w:num w:numId="36">
    <w:abstractNumId w:val="3"/>
  </w:num>
  <w:num w:numId="37">
    <w:abstractNumId w:val="21"/>
  </w:num>
  <w:num w:numId="38">
    <w:abstractNumId w:val="10"/>
  </w:num>
  <w:num w:numId="39">
    <w:abstractNumId w:val="19"/>
  </w:num>
  <w:num w:numId="40">
    <w:abstractNumId w:val="9"/>
  </w:num>
  <w:num w:numId="4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547E76"/>
    <w:rsid w:val="005667C3"/>
    <w:rsid w:val="005968DE"/>
    <w:rsid w:val="005C4E8F"/>
    <w:rsid w:val="0060432B"/>
    <w:rsid w:val="00625703"/>
    <w:rsid w:val="006415A5"/>
    <w:rsid w:val="006461CC"/>
    <w:rsid w:val="00661BA6"/>
    <w:rsid w:val="006665AA"/>
    <w:rsid w:val="00675A74"/>
    <w:rsid w:val="0068384A"/>
    <w:rsid w:val="006C6EA9"/>
    <w:rsid w:val="00710AA8"/>
    <w:rsid w:val="00740772"/>
    <w:rsid w:val="00787386"/>
    <w:rsid w:val="007A5231"/>
    <w:rsid w:val="007C1895"/>
    <w:rsid w:val="007D0313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A02FAE"/>
    <w:rsid w:val="00A40C77"/>
    <w:rsid w:val="00A50D2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A4C3E"/>
    <w:rsid w:val="00BB4B1C"/>
    <w:rsid w:val="00BC162B"/>
    <w:rsid w:val="00BD35E5"/>
    <w:rsid w:val="00C00FD3"/>
    <w:rsid w:val="00C07AA0"/>
    <w:rsid w:val="00C25577"/>
    <w:rsid w:val="00C47CB3"/>
    <w:rsid w:val="00C51F9D"/>
    <w:rsid w:val="00CB0F9E"/>
    <w:rsid w:val="00CC3667"/>
    <w:rsid w:val="00CD4B5B"/>
    <w:rsid w:val="00D00732"/>
    <w:rsid w:val="00D02C65"/>
    <w:rsid w:val="00D0402B"/>
    <w:rsid w:val="00D344DA"/>
    <w:rsid w:val="00D47F6B"/>
    <w:rsid w:val="00D72129"/>
    <w:rsid w:val="00DD5F57"/>
    <w:rsid w:val="00E0524B"/>
    <w:rsid w:val="00E151BF"/>
    <w:rsid w:val="00E52038"/>
    <w:rsid w:val="00E8116A"/>
    <w:rsid w:val="00E83043"/>
    <w:rsid w:val="00EC0DAF"/>
    <w:rsid w:val="00F04073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9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9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9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9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9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9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9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9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9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44</cp:revision>
  <cp:lastPrinted>2022-11-15T07:41:00Z</cp:lastPrinted>
  <dcterms:created xsi:type="dcterms:W3CDTF">2024-12-13T13:13:00Z</dcterms:created>
  <dcterms:modified xsi:type="dcterms:W3CDTF">2025-02-23T12:07:00Z</dcterms:modified>
</cp:coreProperties>
</file>